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9B" w:rsidRDefault="00E07A9B" w:rsidP="008B27C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bookmark4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ксим\Desktop\сад титульники\020200611_1206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ад титульники\020200611_12062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9B" w:rsidRDefault="00E07A9B" w:rsidP="008B27C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07A9B" w:rsidRDefault="00E07A9B" w:rsidP="008B27C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B27C6" w:rsidRPr="00664023" w:rsidRDefault="008B27C6" w:rsidP="008B27C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640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ОГЛАВЛЕНИЕ</w:t>
      </w:r>
    </w:p>
    <w:tbl>
      <w:tblPr>
        <w:tblStyle w:val="a7"/>
        <w:tblW w:w="0" w:type="auto"/>
        <w:tblLook w:val="04A0"/>
      </w:tblPr>
      <w:tblGrid>
        <w:gridCol w:w="936"/>
        <w:gridCol w:w="5640"/>
        <w:gridCol w:w="2995"/>
      </w:tblGrid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Формы и режим занятий: 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5" w:type="dxa"/>
          </w:tcPr>
          <w:p w:rsidR="008B27C6" w:rsidRPr="00664023" w:rsidRDefault="0052136C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</w:t>
            </w:r>
          </w:p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2995" w:type="dxa"/>
          </w:tcPr>
          <w:p w:rsidR="008B27C6" w:rsidRPr="00664023" w:rsidRDefault="0052136C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1" w:name="_GoBack"/>
            <w:bookmarkEnd w:id="1"/>
          </w:p>
        </w:tc>
      </w:tr>
      <w:tr w:rsidR="008B27C6" w:rsidRPr="00664023" w:rsidTr="008B27C6">
        <w:tc>
          <w:tcPr>
            <w:tcW w:w="936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0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23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 планирование</w:t>
            </w:r>
          </w:p>
        </w:tc>
        <w:tc>
          <w:tcPr>
            <w:tcW w:w="2995" w:type="dxa"/>
          </w:tcPr>
          <w:p w:rsidR="008B27C6" w:rsidRPr="00664023" w:rsidRDefault="008B27C6" w:rsidP="008B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B27C6" w:rsidRPr="00664023" w:rsidRDefault="008B27C6" w:rsidP="008B27C6">
      <w:pPr>
        <w:rPr>
          <w:rFonts w:ascii="Times New Roman" w:hAnsi="Times New Roman" w:cs="Times New Roman"/>
          <w:sz w:val="24"/>
          <w:szCs w:val="24"/>
        </w:rPr>
      </w:pPr>
    </w:p>
    <w:p w:rsidR="008B27C6" w:rsidRPr="00C10A96" w:rsidRDefault="008B27C6" w:rsidP="008B27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0A9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B27C6" w:rsidRPr="003F01DE" w:rsidRDefault="008B27C6" w:rsidP="008B27C6">
      <w:pPr>
        <w:pStyle w:val="40"/>
        <w:keepNext/>
        <w:keepLines/>
        <w:shd w:val="clear" w:color="auto" w:fill="auto"/>
        <w:spacing w:before="0" w:after="440" w:line="240" w:lineRule="auto"/>
        <w:ind w:left="2832"/>
        <w:jc w:val="both"/>
        <w:rPr>
          <w:b/>
          <w:sz w:val="26"/>
          <w:szCs w:val="26"/>
        </w:rPr>
      </w:pPr>
      <w:r w:rsidRPr="00C10A96">
        <w:rPr>
          <w:b/>
          <w:sz w:val="26"/>
          <w:szCs w:val="26"/>
          <w:lang w:val="en-US"/>
        </w:rPr>
        <w:lastRenderedPageBreak/>
        <w:t>I</w:t>
      </w:r>
      <w:r w:rsidRPr="00C10A96">
        <w:rPr>
          <w:b/>
          <w:sz w:val="26"/>
          <w:szCs w:val="26"/>
        </w:rPr>
        <w:t>. Пояснительная записка.</w:t>
      </w:r>
      <w:bookmarkEnd w:id="0"/>
    </w:p>
    <w:p w:rsidR="008B27C6" w:rsidRPr="003F01DE" w:rsidRDefault="008B27C6" w:rsidP="008B2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 xml:space="preserve">Помимо основной образовательной программы в дошкольном отделении МБОУ «ЦО с. Рыркайпий» с целью реализации права воспитанников на удовлетворение своих образовательных потребностей, учитывая запрос детей и родителей на различные виды образовательных услуг, реализуется </w:t>
      </w:r>
      <w:r w:rsidRPr="003F01DE">
        <w:rPr>
          <w:rFonts w:ascii="Times New Roman" w:hAnsi="Times New Roman" w:cs="Times New Roman"/>
          <w:b/>
          <w:i/>
          <w:sz w:val="24"/>
          <w:szCs w:val="24"/>
        </w:rPr>
        <w:t>дополнительная образовательная программа художественно-эстетического направления «Музыкальная мозаика» для детей 3-4 лет, 5-6 лет, 6-7 лет</w:t>
      </w:r>
      <w:r>
        <w:rPr>
          <w:rFonts w:ascii="Times New Roman" w:hAnsi="Times New Roman" w:cs="Times New Roman"/>
          <w:b/>
          <w:i/>
          <w:sz w:val="24"/>
          <w:szCs w:val="24"/>
        </w:rPr>
        <w:t>. Рабочая программа кружка «Музыкальная мозаика» разработана на основе этой программы.</w:t>
      </w:r>
    </w:p>
    <w:p w:rsidR="008B27C6" w:rsidRPr="003F01DE" w:rsidRDefault="008B27C6" w:rsidP="008B2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1DE">
        <w:rPr>
          <w:rFonts w:ascii="Times New Roman" w:hAnsi="Times New Roman" w:cs="Times New Roman"/>
          <w:color w:val="000000"/>
          <w:sz w:val="24"/>
          <w:szCs w:val="24"/>
        </w:rPr>
        <w:t>Нормативно-правовой основой для разработки программы  являются:</w:t>
      </w:r>
    </w:p>
    <w:p w:rsidR="008B27C6" w:rsidRPr="003F01DE" w:rsidRDefault="008B27C6" w:rsidP="008B27C6">
      <w:pPr>
        <w:numPr>
          <w:ilvl w:val="0"/>
          <w:numId w:val="23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Федеральный закон от 29.12.2012 № 273-ФЗ «Об образовании в РФ»</w:t>
      </w:r>
    </w:p>
    <w:p w:rsidR="008B27C6" w:rsidRPr="003F01DE" w:rsidRDefault="008B27C6" w:rsidP="008B27C6">
      <w:pPr>
        <w:numPr>
          <w:ilvl w:val="0"/>
          <w:numId w:val="23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3F01D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2013 г</w:t>
        </w:r>
      </w:smartTag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№ 1155 «Об утверждении федерального государственного образовательного стандарта дошкольного образования» (С изменениями и дополнениями от 21 января 2019 г.)</w:t>
      </w:r>
    </w:p>
    <w:p w:rsidR="008B27C6" w:rsidRPr="003F01DE" w:rsidRDefault="008B27C6" w:rsidP="008B27C6">
      <w:pPr>
        <w:numPr>
          <w:ilvl w:val="0"/>
          <w:numId w:val="23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3F01DE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2013 г</w:t>
        </w:r>
      </w:smartTag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2019 г.)</w:t>
      </w:r>
    </w:p>
    <w:p w:rsidR="008B27C6" w:rsidRPr="003F01DE" w:rsidRDefault="008B27C6" w:rsidP="008B27C6">
      <w:pPr>
        <w:numPr>
          <w:ilvl w:val="0"/>
          <w:numId w:val="23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01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8B27C6" w:rsidRDefault="008B27C6" w:rsidP="008B27C6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</w:p>
    <w:p w:rsidR="008B27C6" w:rsidRPr="003F01DE" w:rsidRDefault="008B27C6" w:rsidP="008B27C6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5"/>
      <w:r w:rsidRPr="003F01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Новизна программы</w:t>
      </w:r>
      <w:r w:rsidRPr="003F01DE">
        <w:rPr>
          <w:rFonts w:ascii="Times New Roman" w:eastAsia="Times New Roman" w:hAnsi="Times New Roman" w:cs="Times New Roman"/>
          <w:sz w:val="24"/>
          <w:szCs w:val="24"/>
        </w:rPr>
        <w:t xml:space="preserve"> «Музыкальная мозаика»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</w:t>
      </w:r>
    </w:p>
    <w:p w:rsidR="008B27C6" w:rsidRPr="003F01DE" w:rsidRDefault="008B27C6" w:rsidP="008B27C6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1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  <w:r w:rsidRPr="003F01DE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образовательной программы заключается в художественно-эстетическом развитии обучающихся, приобщении их к классической, народной и современной музыке, раскрытии в детях разносторонних способностей.</w:t>
      </w:r>
    </w:p>
    <w:p w:rsidR="008B27C6" w:rsidRPr="003F01DE" w:rsidRDefault="008B27C6" w:rsidP="008B27C6">
      <w:pPr>
        <w:spacing w:after="0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1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Педагогическая целесообразность</w:t>
      </w:r>
      <w:r w:rsidRPr="003F01DE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8B27C6" w:rsidRPr="003F01DE" w:rsidRDefault="008B27C6" w:rsidP="008B27C6">
      <w:pPr>
        <w:spacing w:before="24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3F01D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B27C6" w:rsidRPr="003F01DE" w:rsidRDefault="008B27C6" w:rsidP="008B2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DE">
        <w:rPr>
          <w:rFonts w:ascii="Times New Roman" w:hAnsi="Times New Roman" w:cs="Times New Roman"/>
          <w:b/>
          <w:sz w:val="24"/>
          <w:szCs w:val="24"/>
        </w:rPr>
        <w:t>Цель:</w:t>
      </w:r>
      <w:bookmarkEnd w:id="2"/>
      <w:r w:rsidRPr="003F01DE">
        <w:rPr>
          <w:rFonts w:ascii="Times New Roman" w:hAnsi="Times New Roman" w:cs="Times New Roman"/>
          <w:sz w:val="24"/>
          <w:szCs w:val="24"/>
        </w:rPr>
        <w:t>формирование эстетической и духовно-нравственной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Привитие первоначальных навыков творческого ансамблевого музицирования на основе развития импровизационного мышления. Развитие музыкальных творческих способностей детей.</w:t>
      </w:r>
    </w:p>
    <w:p w:rsidR="008B27C6" w:rsidRPr="003F01DE" w:rsidRDefault="008B27C6" w:rsidP="008B2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r w:rsidRPr="003F01DE"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3"/>
    </w:p>
    <w:p w:rsidR="008B27C6" w:rsidRPr="003F01DE" w:rsidRDefault="008B27C6" w:rsidP="008B2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1DE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Образовательные: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Углубить знания детей в области музыки: классической, народной, современной;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Обучить детей вокальным навыкам;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Знакомить с музыкальными инструментами и приёмами игры на них.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Исполнять небольшие музыкальные произведения с аккомпанементом на музыкальных инструментах</w:t>
      </w:r>
    </w:p>
    <w:p w:rsidR="008B27C6" w:rsidRPr="003F01DE" w:rsidRDefault="008B27C6" w:rsidP="008B2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1D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Привить навыки сценического поведения;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Формировать у детей чувство коллективизма и ответственности.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Воспитывать выдержку, настойчивость в достижении цели.</w:t>
      </w:r>
    </w:p>
    <w:p w:rsidR="008B27C6" w:rsidRPr="003F01DE" w:rsidRDefault="008B27C6" w:rsidP="008B2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1D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Развить музыкально-эстетический вкус;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Развить музыкальные способности детей;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Развивать тембровый слух, фантазию в звукотворчестве, ассоциативное мышление и воображение.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Развивать чувство ритма, мелодический, динамический слух и музыкальную память в процессе игры на инструментах.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 xml:space="preserve">Развивать чувство уверенности в своих силах, способностях. 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•</w:t>
      </w:r>
      <w:r w:rsidRPr="003F01DE">
        <w:rPr>
          <w:rFonts w:ascii="Times New Roman" w:hAnsi="Times New Roman" w:cs="Times New Roman"/>
          <w:sz w:val="24"/>
          <w:szCs w:val="24"/>
        </w:rPr>
        <w:tab/>
        <w:t>Физическое развитие: развитие физических качеств в ходе музыкальной деятельности при игре на инструментах, сохранение и укрепление физического и психического здоровья детей.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•</w:t>
      </w:r>
      <w:r w:rsidRPr="003F01DE">
        <w:rPr>
          <w:rFonts w:ascii="Times New Roman" w:hAnsi="Times New Roman" w:cs="Times New Roman"/>
          <w:sz w:val="24"/>
          <w:szCs w:val="24"/>
        </w:rPr>
        <w:tab/>
        <w:t>Художественно- эстетическое развитие: развитие эстетического восприятия, интереса к произведениям музыкального искусства.</w:t>
      </w:r>
    </w:p>
    <w:p w:rsidR="008B27C6" w:rsidRPr="003F01DE" w:rsidRDefault="008B27C6" w:rsidP="008B27C6">
      <w:pPr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</w:t>
      </w:r>
    </w:p>
    <w:p w:rsidR="008B27C6" w:rsidRPr="003F01DE" w:rsidRDefault="008B27C6" w:rsidP="008B27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0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условия для пополнения словарного запаса, а также успешной социализации дошкольников.</w:t>
      </w:r>
    </w:p>
    <w:p w:rsidR="008B27C6" w:rsidRPr="003F01DE" w:rsidRDefault="008B27C6" w:rsidP="008B27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C6" w:rsidRPr="00D35C00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D35C00">
        <w:rPr>
          <w:rFonts w:ascii="Times New Roman" w:hAnsi="Times New Roman" w:cs="Times New Roman"/>
          <w:b/>
          <w:sz w:val="24"/>
          <w:szCs w:val="24"/>
        </w:rPr>
        <w:t xml:space="preserve">1.2.1.Принципы и подходы </w:t>
      </w:r>
    </w:p>
    <w:p w:rsidR="008B27C6" w:rsidRPr="003F01DE" w:rsidRDefault="008B27C6" w:rsidP="008B27C6">
      <w:pPr>
        <w:tabs>
          <w:tab w:val="left" w:pos="993"/>
        </w:tabs>
        <w:spacing w:after="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3F0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«Музыкальная мозаика»</w:t>
      </w:r>
      <w:r w:rsidRPr="003F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с учетом современных образовательных технологий и учетом принципов: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доступности и последовательности (предполагает «построение» образовательного процесса от простого к сложному);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научности (программа основывается на современных научных достижениях);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учет возрастных особенностей (содержание и методика работы ориентированы на детей конкретного возраста);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наглядности (предполагает широкое использование наглядных и дидактических пособий, технических средств обучения, делающих учебно-воспитательный процесс более эффективным);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связи теории с практикой (органичное сочетание необходимых теоретических знаний и практических умений и навыков в работе с детьми);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lastRenderedPageBreak/>
        <w:t>- принцип индивидуализации программы (предполагает максимальный учет характерологических особенностей каждого воспитанника);</w:t>
      </w:r>
    </w:p>
    <w:p w:rsidR="008B27C6" w:rsidRPr="003F01DE" w:rsidRDefault="008B27C6" w:rsidP="008B27C6">
      <w:pPr>
        <w:numPr>
          <w:ilvl w:val="0"/>
          <w:numId w:val="1"/>
        </w:numPr>
        <w:spacing w:after="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результативности (в программе указано, что узнает и чему научится каждый ребенок);</w:t>
      </w:r>
    </w:p>
    <w:p w:rsidR="008B27C6" w:rsidRPr="003F01DE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актуальности (предполагает максимальную приближенность содержания программы к реальным условиям жизни и деятельности детей);</w:t>
      </w:r>
    </w:p>
    <w:p w:rsidR="008B27C6" w:rsidRDefault="008B27C6" w:rsidP="008B27C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- принцип межпредметности (подразумевает связь программы с другими науками или областями деятельности).</w:t>
      </w:r>
    </w:p>
    <w:p w:rsidR="008B27C6" w:rsidRPr="00D35C00" w:rsidRDefault="008B27C6" w:rsidP="008B2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27C6" w:rsidRPr="00D35C00" w:rsidRDefault="008B27C6" w:rsidP="008B27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</w:t>
      </w:r>
      <w:r w:rsidRPr="00D35C0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график, формы и режим занятий: </w:t>
      </w:r>
    </w:p>
    <w:p w:rsidR="008B27C6" w:rsidRPr="003F01DE" w:rsidRDefault="008B27C6" w:rsidP="008B27C6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1DE">
        <w:rPr>
          <w:rFonts w:ascii="Times New Roman" w:eastAsia="Times New Roman" w:hAnsi="Times New Roman" w:cs="Times New Roman"/>
          <w:sz w:val="24"/>
          <w:szCs w:val="24"/>
        </w:rPr>
        <w:t>Занятия проводятся два  раза в неделю. Это 8 занятий в месяц и 64 занятия в год с октября по май. В начале октября и в конце мая проводится диагностика и тестирование.</w:t>
      </w:r>
    </w:p>
    <w:p w:rsidR="008B27C6" w:rsidRPr="003F01DE" w:rsidRDefault="008B27C6" w:rsidP="008B27C6">
      <w:pPr>
        <w:spacing w:after="0" w:line="240" w:lineRule="auto"/>
        <w:ind w:left="20" w:right="4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1DE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занятия в соответствии с возрастными особенностями детей и т</w:t>
      </w:r>
      <w:r>
        <w:rPr>
          <w:rFonts w:ascii="Times New Roman" w:eastAsia="Times New Roman" w:hAnsi="Times New Roman" w:cs="Times New Roman"/>
          <w:sz w:val="24"/>
          <w:szCs w:val="24"/>
        </w:rPr>
        <w:t>ребованиями СанПин составляет 20 мин.</w:t>
      </w:r>
    </w:p>
    <w:p w:rsidR="008B27C6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 xml:space="preserve">Количество воспитанников в группе - 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3F01DE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человек.</w:t>
      </w:r>
      <w:r w:rsidRPr="003F01DE">
        <w:rPr>
          <w:rFonts w:ascii="Times New Roman" w:hAnsi="Times New Roman" w:cs="Times New Roman"/>
          <w:sz w:val="24"/>
          <w:szCs w:val="24"/>
        </w:rPr>
        <w:t xml:space="preserve"> Увеличение количества детей </w:t>
      </w:r>
      <w:r>
        <w:rPr>
          <w:rFonts w:ascii="Times New Roman" w:hAnsi="Times New Roman" w:cs="Times New Roman"/>
          <w:sz w:val="24"/>
          <w:szCs w:val="24"/>
        </w:rPr>
        <w:t xml:space="preserve">более 15 человек </w:t>
      </w:r>
      <w:r w:rsidRPr="003F01DE">
        <w:rPr>
          <w:rFonts w:ascii="Times New Roman" w:hAnsi="Times New Roman" w:cs="Times New Roman"/>
          <w:sz w:val="24"/>
          <w:szCs w:val="24"/>
        </w:rPr>
        <w:t>в группе не рекомендовано, так как программа требует постоянного внимания и индивидуального подхода к каждому ребенку.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DE">
        <w:rPr>
          <w:rFonts w:ascii="Times New Roman" w:hAnsi="Times New Roman" w:cs="Times New Roman"/>
          <w:b/>
          <w:sz w:val="24"/>
          <w:szCs w:val="24"/>
        </w:rPr>
        <w:t>Список группы кружка «Музыкальная мозаика»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3040"/>
        <w:gridCol w:w="1707"/>
      </w:tblGrid>
      <w:tr w:rsidR="008B27C6" w:rsidRPr="003F01DE" w:rsidTr="008B27C6">
        <w:trPr>
          <w:trHeight w:val="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1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п.п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27C6" w:rsidRPr="003F01DE" w:rsidTr="008B27C6">
        <w:trPr>
          <w:trHeight w:val="2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 Кирилл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21.07.2015</w:t>
            </w:r>
          </w:p>
        </w:tc>
      </w:tr>
      <w:tr w:rsidR="008B27C6" w:rsidRPr="003F01DE" w:rsidTr="008B27C6">
        <w:trPr>
          <w:trHeight w:val="2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Нахов Богдан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13.05.2015</w:t>
            </w:r>
          </w:p>
        </w:tc>
      </w:tr>
      <w:tr w:rsidR="008B27C6" w:rsidRPr="003F01DE" w:rsidTr="008B27C6">
        <w:trPr>
          <w:trHeight w:val="2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Тынарочгина Екатерина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23.08.2015</w:t>
            </w:r>
          </w:p>
        </w:tc>
      </w:tr>
      <w:tr w:rsidR="008B27C6" w:rsidRPr="003F01DE" w:rsidTr="008B27C6">
        <w:trPr>
          <w:trHeight w:val="2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Ульвеу Лейсан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8B27C6" w:rsidRPr="003F01DE" w:rsidTr="008B27C6">
        <w:trPr>
          <w:trHeight w:val="2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Ксения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</w:tr>
      <w:tr w:rsidR="008B27C6" w:rsidRPr="003F01DE" w:rsidTr="008B27C6">
        <w:trPr>
          <w:trHeight w:val="2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F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Ярослав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C6" w:rsidRPr="003F01DE" w:rsidRDefault="008B27C6" w:rsidP="008B27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24.11.2015</w:t>
            </w:r>
          </w:p>
        </w:tc>
      </w:tr>
    </w:tbl>
    <w:p w:rsidR="008B27C6" w:rsidRPr="00C10A96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7C6" w:rsidRPr="003F01DE" w:rsidRDefault="008B27C6" w:rsidP="008B27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1DE">
        <w:rPr>
          <w:rFonts w:ascii="Times New Roman" w:hAnsi="Times New Roman" w:cs="Times New Roman"/>
          <w:b/>
          <w:sz w:val="24"/>
          <w:szCs w:val="24"/>
        </w:rPr>
        <w:t>Реж</w:t>
      </w:r>
      <w:r>
        <w:rPr>
          <w:rFonts w:ascii="Times New Roman" w:hAnsi="Times New Roman" w:cs="Times New Roman"/>
          <w:b/>
          <w:sz w:val="24"/>
          <w:szCs w:val="24"/>
        </w:rPr>
        <w:t>им занятий: вторник , четверг 16.1</w:t>
      </w:r>
      <w:r w:rsidRPr="003F01DE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– 16.3</w:t>
      </w:r>
      <w:r w:rsidRPr="003F01DE">
        <w:rPr>
          <w:rFonts w:ascii="Times New Roman" w:hAnsi="Times New Roman" w:cs="Times New Roman"/>
          <w:b/>
          <w:sz w:val="24"/>
          <w:szCs w:val="24"/>
        </w:rPr>
        <w:t>0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Формами проведения занятий являются: учебно-тренирующая, игровая, контрольно-учётная.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Результаты усвоения детьми программы проверяются во время проведения: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•</w:t>
      </w:r>
      <w:r w:rsidRPr="003F01DE">
        <w:rPr>
          <w:rFonts w:ascii="Times New Roman" w:hAnsi="Times New Roman" w:cs="Times New Roman"/>
          <w:sz w:val="24"/>
          <w:szCs w:val="24"/>
        </w:rPr>
        <w:tab/>
        <w:t>праздников, вечеров развлечений;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•</w:t>
      </w:r>
      <w:r w:rsidRPr="003F01DE">
        <w:rPr>
          <w:rFonts w:ascii="Times New Roman" w:hAnsi="Times New Roman" w:cs="Times New Roman"/>
          <w:sz w:val="24"/>
          <w:szCs w:val="24"/>
        </w:rPr>
        <w:tab/>
        <w:t>в самостоятельной деятельности;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Предусматривается взаимодействие с родителями, проводятся:</w:t>
      </w:r>
    </w:p>
    <w:p w:rsidR="008B27C6" w:rsidRPr="003F01DE" w:rsidRDefault="008B27C6" w:rsidP="008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•</w:t>
      </w:r>
      <w:r w:rsidRPr="003F01DE">
        <w:rPr>
          <w:rFonts w:ascii="Times New Roman" w:hAnsi="Times New Roman" w:cs="Times New Roman"/>
          <w:sz w:val="24"/>
          <w:szCs w:val="24"/>
        </w:rPr>
        <w:tab/>
        <w:t>консультации, беседы, вечера развлечений, концерты.</w:t>
      </w:r>
    </w:p>
    <w:p w:rsidR="008B27C6" w:rsidRPr="003F01DE" w:rsidRDefault="008B27C6" w:rsidP="008B27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E">
        <w:rPr>
          <w:rFonts w:ascii="Times New Roman" w:hAnsi="Times New Roman" w:cs="Times New Roman"/>
          <w:sz w:val="24"/>
          <w:szCs w:val="24"/>
        </w:rPr>
        <w:t>Первое занятие в неделю – групповое, второе – индивидуальное. Программой предусмотрено 64 занятия в год. Занятия проводятся во вторую половину дня, после основных видов деятельности и режимных моментов. В конце года  предусмотрен отчетный концерт для родителей.</w:t>
      </w:r>
    </w:p>
    <w:p w:rsidR="008B27C6" w:rsidRPr="003C478E" w:rsidRDefault="008B27C6" w:rsidP="008B27C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3C478E">
        <w:rPr>
          <w:rFonts w:ascii="Times New Roman" w:hAnsi="Times New Roman" w:cs="Times New Roman"/>
          <w:b/>
          <w:sz w:val="24"/>
          <w:szCs w:val="24"/>
        </w:rPr>
        <w:t>Планируемые результаты и способы их проверки</w:t>
      </w:r>
    </w:p>
    <w:p w:rsidR="008B27C6" w:rsidRPr="008B27C6" w:rsidRDefault="008B27C6" w:rsidP="008B27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C6">
        <w:rPr>
          <w:rFonts w:ascii="Times New Roman" w:hAnsi="Times New Roman" w:cs="Times New Roman"/>
          <w:b/>
          <w:sz w:val="24"/>
          <w:szCs w:val="24"/>
        </w:rPr>
        <w:t>3-4 года</w:t>
      </w:r>
    </w:p>
    <w:p w:rsidR="008B27C6" w:rsidRPr="008B27C6" w:rsidRDefault="008B27C6" w:rsidP="008B27C6">
      <w:pPr>
        <w:spacing w:line="240" w:lineRule="auto"/>
        <w:ind w:left="6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B27C6">
        <w:rPr>
          <w:rFonts w:ascii="Times New Roman" w:hAnsi="Times New Roman" w:cs="Times New Roman"/>
          <w:sz w:val="24"/>
          <w:szCs w:val="24"/>
        </w:rPr>
        <w:t>Воспитанники ДОУ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</w:t>
      </w:r>
      <w:r w:rsidRPr="008B27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ре-до2 октавы,</w:t>
      </w:r>
      <w:r w:rsidRPr="008B27C6">
        <w:rPr>
          <w:rFonts w:ascii="Times New Roman" w:hAnsi="Times New Roman" w:cs="Times New Roman"/>
          <w:sz w:val="24"/>
          <w:szCs w:val="24"/>
        </w:rPr>
        <w:t xml:space="preserve"> чисто интонируют. Различают звуки по высоте, слышат движение мелодии, поступенное и скачкообразное. </w:t>
      </w:r>
      <w:r w:rsidRPr="008B27C6">
        <w:rPr>
          <w:rFonts w:ascii="Times New Roman" w:hAnsi="Times New Roman" w:cs="Times New Roman"/>
          <w:sz w:val="24"/>
          <w:szCs w:val="24"/>
        </w:rPr>
        <w:lastRenderedPageBreak/>
        <w:t>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8B27C6" w:rsidRPr="008B27C6" w:rsidRDefault="008B27C6" w:rsidP="008B27C6">
      <w:pPr>
        <w:spacing w:line="240" w:lineRule="auto"/>
        <w:ind w:left="60" w:right="28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B27C6">
        <w:rPr>
          <w:rFonts w:ascii="Times New Roman" w:hAnsi="Times New Roman" w:cs="Times New Roman"/>
          <w:sz w:val="24"/>
          <w:szCs w:val="24"/>
        </w:rPr>
        <w:t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</w:t>
      </w:r>
    </w:p>
    <w:p w:rsidR="008B27C6" w:rsidRPr="008B27C6" w:rsidRDefault="008B27C6" w:rsidP="00A64A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27C6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8B27C6" w:rsidRPr="008B27C6" w:rsidRDefault="008B27C6" w:rsidP="008B27C6">
      <w:pPr>
        <w:spacing w:line="240" w:lineRule="auto"/>
        <w:ind w:left="6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B27C6">
        <w:rPr>
          <w:rFonts w:ascii="Times New Roman" w:hAnsi="Times New Roman" w:cs="Times New Roman"/>
          <w:sz w:val="24"/>
          <w:szCs w:val="24"/>
        </w:rPr>
        <w:t>Воспитанники ДОУ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</w:t>
      </w:r>
      <w:r w:rsidRPr="008B27C6">
        <w:rPr>
          <w:rStyle w:val="a6"/>
          <w:rFonts w:eastAsiaTheme="minorHAnsi"/>
          <w:sz w:val="24"/>
          <w:szCs w:val="24"/>
        </w:rPr>
        <w:t xml:space="preserve"> ре-си первой  октавы,</w:t>
      </w:r>
      <w:r w:rsidRPr="008B27C6">
        <w:rPr>
          <w:rFonts w:ascii="Times New Roman" w:hAnsi="Times New Roman" w:cs="Times New Roman"/>
          <w:sz w:val="24"/>
          <w:szCs w:val="24"/>
        </w:rPr>
        <w:t xml:space="preserve"> чисто интонируют. Различают звуки по высоте, слышат движение мелодии, поступенное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8B27C6" w:rsidRDefault="008B27C6" w:rsidP="008B27C6">
      <w:pPr>
        <w:spacing w:line="240" w:lineRule="auto"/>
        <w:ind w:left="60" w:right="28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B27C6">
        <w:rPr>
          <w:rFonts w:ascii="Times New Roman" w:hAnsi="Times New Roman" w:cs="Times New Roman"/>
          <w:sz w:val="24"/>
          <w:szCs w:val="24"/>
        </w:rPr>
        <w:t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</w:t>
      </w:r>
    </w:p>
    <w:p w:rsidR="008B27C6" w:rsidRPr="003C478E" w:rsidRDefault="008B27C6" w:rsidP="008B27C6">
      <w:pPr>
        <w:shd w:val="clear" w:color="auto" w:fill="FFFFFF"/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>Диагностирование осуществляется в 2 этапа: начало и конец учебного года (промежуточная диагностика - по необходимости).  В процессе исследования проверяются: музыкальный слух, память, чувство ритма. Параметрами диагностирования по разделу «пение» для детей старшего дошкольного возраста служат:</w:t>
      </w:r>
    </w:p>
    <w:p w:rsidR="008B27C6" w:rsidRPr="003C478E" w:rsidRDefault="008B27C6" w:rsidP="008B27C6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>эмоциональное исполнение песни;</w:t>
      </w:r>
    </w:p>
    <w:p w:rsidR="008B27C6" w:rsidRPr="003C478E" w:rsidRDefault="008B27C6" w:rsidP="008B27C6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>придумывание движения для обыгрывания песни;</w:t>
      </w:r>
    </w:p>
    <w:p w:rsidR="008B27C6" w:rsidRPr="003C478E" w:rsidRDefault="008B27C6" w:rsidP="008B27C6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>проявление желания солировать;</w:t>
      </w:r>
    </w:p>
    <w:p w:rsidR="008B27C6" w:rsidRPr="003C478E" w:rsidRDefault="008B27C6" w:rsidP="008B27C6">
      <w:pPr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>узнавание песни по любому фрагменту.</w:t>
      </w:r>
    </w:p>
    <w:p w:rsidR="008B27C6" w:rsidRPr="003C478E" w:rsidRDefault="008B27C6" w:rsidP="008B27C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8E">
        <w:rPr>
          <w:rFonts w:ascii="Times New Roman" w:hAnsi="Times New Roman"/>
          <w:color w:val="000000"/>
          <w:sz w:val="24"/>
          <w:szCs w:val="24"/>
        </w:rPr>
        <w:t xml:space="preserve"> Полученные результаты сравниваются с исходными.</w:t>
      </w:r>
      <w:r w:rsidRPr="003C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диагностики, делается вывод:использование системы специальных упражнений различных игр, индивидуальная работа с детьми позволяет добиться положительных результатов в развитии певческих навыков у детей старшего дошкольного возраста.</w:t>
      </w:r>
    </w:p>
    <w:p w:rsidR="008B27C6" w:rsidRPr="003C478E" w:rsidRDefault="008B27C6" w:rsidP="008B27C6">
      <w:pPr>
        <w:spacing w:after="0"/>
        <w:ind w:left="60" w:right="5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7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Формы подведения итогов реализации программы</w:t>
      </w:r>
      <w:r w:rsidRPr="003C478E">
        <w:rPr>
          <w:rFonts w:ascii="Times New Roman" w:eastAsia="Times New Roman" w:hAnsi="Times New Roman" w:cs="Times New Roman"/>
          <w:sz w:val="24"/>
          <w:szCs w:val="24"/>
        </w:rPr>
        <w:t xml:space="preserve"> - являются педагогические наблюдения, концертные выступления.</w:t>
      </w:r>
    </w:p>
    <w:p w:rsidR="008B27C6" w:rsidRPr="003C478E" w:rsidRDefault="008B27C6" w:rsidP="008B27C6">
      <w:pPr>
        <w:spacing w:after="0"/>
        <w:ind w:left="60" w:right="56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A4A" w:rsidRPr="00A64A4A" w:rsidRDefault="00A64A4A" w:rsidP="008B27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4A4A" w:rsidRPr="00A64A4A" w:rsidRDefault="00A64A4A" w:rsidP="008B27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4A4A" w:rsidRPr="00A64A4A" w:rsidRDefault="00A64A4A" w:rsidP="008B27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27C6" w:rsidRDefault="008B27C6" w:rsidP="008B27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A4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A64A4A">
        <w:rPr>
          <w:rFonts w:ascii="Times New Roman" w:hAnsi="Times New Roman" w:cs="Times New Roman"/>
          <w:b/>
          <w:sz w:val="26"/>
          <w:szCs w:val="26"/>
        </w:rPr>
        <w:t xml:space="preserve">. Учебно-тематический план </w:t>
      </w:r>
    </w:p>
    <w:p w:rsidR="00A53AAD" w:rsidRPr="005D7051" w:rsidRDefault="00A53AAD" w:rsidP="00A53AAD">
      <w:pPr>
        <w:spacing w:after="304" w:line="240" w:lineRule="auto"/>
        <w:ind w:left="120"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5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Pr="005D705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(В)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занятий в год </w:t>
      </w:r>
      <w:r w:rsidRPr="005D705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D70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учебный план включены часы теории</w:t>
      </w:r>
      <w:r w:rsidRPr="005D705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(Т)</w:t>
      </w:r>
      <w:r w:rsidRPr="005D7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практики</w:t>
      </w:r>
      <w:r w:rsidRPr="005D705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(П)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6658"/>
        <w:gridCol w:w="586"/>
        <w:gridCol w:w="720"/>
        <w:gridCol w:w="720"/>
      </w:tblGrid>
      <w:tr w:rsidR="00A53AAD" w:rsidRPr="005D7051" w:rsidTr="00055FFC">
        <w:trPr>
          <w:trHeight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 занятий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</w:tr>
      <w:tr w:rsidR="00A53AAD" w:rsidRPr="005D7051" w:rsidTr="00055FFC">
        <w:trPr>
          <w:trHeight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  <w:r w:rsidR="00055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диагностика музыкального развития.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3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подготовка</w:t>
            </w:r>
          </w:p>
        </w:tc>
      </w:tr>
      <w:tr w:rsidR="00A53AAD" w:rsidRPr="005D7051" w:rsidTr="00055FFC">
        <w:trPr>
          <w:trHeight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музыкального слуха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музыкальной грамотой</w:t>
            </w:r>
            <w:r w:rsidR="00055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мелодия, ритм, длительности , тепм, лад, звуки, ноты)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чувства ритма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Вокальная работа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Прослушивание голосов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Певческая установка. Дыхание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53AAD" w:rsidRPr="005D7051" w:rsidTr="00055FFC">
        <w:trPr>
          <w:trHeight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Распевание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53AAD" w:rsidRPr="005D7051" w:rsidTr="00055FFC">
        <w:trPr>
          <w:trHeight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Дикция</w:t>
            </w:r>
            <w:r w:rsidR="00055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артикуляция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3AAD" w:rsidRPr="005D7051" w:rsidTr="00055FFC">
        <w:trPr>
          <w:trHeight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репертуаром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055FFC" w:rsidP="00055FF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3AAD" w:rsidRPr="005D7051" w:rsidTr="00055FFC">
        <w:trPr>
          <w:trHeight w:val="341"/>
          <w:jc w:val="center"/>
        </w:trPr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A53AAD" w:rsidRDefault="00A53AAD" w:rsidP="008B27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FFC" w:rsidRPr="00055FFC" w:rsidRDefault="00055FFC" w:rsidP="00055FFC">
      <w:pPr>
        <w:keepNext/>
        <w:keepLines/>
        <w:spacing w:before="279" w:after="3" w:line="240" w:lineRule="auto"/>
        <w:ind w:left="1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3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  <w:bookmarkEnd w:id="4"/>
    </w:p>
    <w:p w:rsidR="00055FFC" w:rsidRPr="00055FFC" w:rsidRDefault="00055FFC" w:rsidP="00055FF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Организованное занятие. Объяснение целей и задач вокального кружка.</w:t>
      </w:r>
    </w:p>
    <w:p w:rsidR="00055FFC" w:rsidRPr="00055FFC" w:rsidRDefault="00055FFC" w:rsidP="00055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работы, правила поведения.</w:t>
      </w:r>
    </w:p>
    <w:p w:rsidR="00055FFC" w:rsidRPr="00055FFC" w:rsidRDefault="00055FFC" w:rsidP="00055FFC">
      <w:pPr>
        <w:spacing w:after="253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Форма: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прослушивание музыкальных произведений.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4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подготовка</w:t>
      </w:r>
      <w:bookmarkEnd w:id="5"/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5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Развитие музыкального слуха.</w:t>
      </w:r>
      <w:bookmarkEnd w:id="6"/>
    </w:p>
    <w:p w:rsidR="00055FFC" w:rsidRPr="00055FFC" w:rsidRDefault="00055FFC" w:rsidP="00055FFC">
      <w:pPr>
        <w:spacing w:after="240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упражнений по выработке точного восприятия мелодий. Работа с детскими музыкальными инструментами (бубен, ложки).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Практическая, дидактические игры.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6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Тема2. Знакомство с музыкальной грамотой.</w:t>
      </w:r>
      <w:bookmarkEnd w:id="7"/>
    </w:p>
    <w:p w:rsidR="00055FFC" w:rsidRPr="00055FFC" w:rsidRDefault="00055FFC" w:rsidP="00055FFC">
      <w:pPr>
        <w:spacing w:after="240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упражнений по выработке точного восприятия мелодий. Работа с детскими музыкальными инструментами (бубен, ложки).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Практическая, дидактические игры.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7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Развитие чувства ритма.</w:t>
      </w:r>
      <w:bookmarkEnd w:id="8"/>
    </w:p>
    <w:p w:rsidR="00055FFC" w:rsidRPr="00055FFC" w:rsidRDefault="00055FFC" w:rsidP="00055FFC">
      <w:pPr>
        <w:spacing w:after="244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понятием «метр», «темп». Игра на ударных музыкальных инструментах ( барабан, бубен, ложки).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Практическая, дидактические игры.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8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работа</w:t>
      </w:r>
      <w:bookmarkEnd w:id="9"/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9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Прослушивание голосов.</w:t>
      </w:r>
      <w:bookmarkEnd w:id="10"/>
    </w:p>
    <w:p w:rsidR="00055FFC" w:rsidRPr="00055FFC" w:rsidRDefault="00055FFC" w:rsidP="00055FFC">
      <w:pPr>
        <w:spacing w:after="236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голосов детей с музыкальным сопровождением и без него.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20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Певческая установка. Дыхание.</w:t>
      </w:r>
      <w:bookmarkEnd w:id="11"/>
    </w:p>
    <w:p w:rsidR="00055FFC" w:rsidRPr="00055FFC" w:rsidRDefault="00055FFC" w:rsidP="00055FFC">
      <w:pPr>
        <w:spacing w:after="240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выработкой умений, правильного поведения воспитанника во время занятия. Знакомство с основным положением корпуса и головы. Знакомство с 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основами плавного экономичного дыхания во время пения.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практическая, игровая.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1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Распевание.</w:t>
      </w:r>
      <w:bookmarkEnd w:id="12"/>
    </w:p>
    <w:p w:rsidR="00055FFC" w:rsidRPr="00055FFC" w:rsidRDefault="00055FFC" w:rsidP="00055FFC">
      <w:pPr>
        <w:spacing w:after="240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Разогревание и настройка голосового аппарата обучающихся. Упражнение на дыхание: считалки, припевки, дразнилки.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практическая, игровая.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22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Дикция.</w:t>
      </w:r>
      <w:bookmarkEnd w:id="13"/>
    </w:p>
    <w:p w:rsidR="00055FFC" w:rsidRPr="00055FFC" w:rsidRDefault="00055FFC" w:rsidP="00055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Отчетливое произношение слов, внимание на ударные слоги, работа с</w:t>
      </w:r>
    </w:p>
    <w:p w:rsidR="00055FFC" w:rsidRPr="00055FFC" w:rsidRDefault="00055FFC" w:rsidP="00055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артикуляционным аппаратом. Использование скороговорок.</w:t>
      </w:r>
    </w:p>
    <w:p w:rsidR="00055FFC" w:rsidRPr="00055FFC" w:rsidRDefault="00055FFC" w:rsidP="00055FFC">
      <w:pPr>
        <w:spacing w:after="54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занятия с логопедом, игровая деятельность.</w:t>
      </w:r>
    </w:p>
    <w:p w:rsidR="00055FFC" w:rsidRPr="00055FFC" w:rsidRDefault="00055FFC" w:rsidP="00055FFC">
      <w:pPr>
        <w:keepNext/>
        <w:keepLines/>
        <w:spacing w:after="0" w:line="240" w:lineRule="auto"/>
        <w:ind w:left="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23"/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Работа с ансамблем над репертуаром.</w:t>
      </w:r>
      <w:bookmarkEnd w:id="14"/>
    </w:p>
    <w:p w:rsidR="00055FFC" w:rsidRPr="00055FFC" w:rsidRDefault="00055FFC" w:rsidP="00055FFC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Содержание.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по развитию певческих навыков. Работа над дыханием, поведением, дикцией, артикуляцией. </w:t>
      </w:r>
      <w:r w:rsidRPr="00055FF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Форма.</w:t>
      </w:r>
      <w:r w:rsidRPr="0005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Коллективная.</w:t>
      </w:r>
    </w:p>
    <w:p w:rsidR="00055FFC" w:rsidRPr="00055FFC" w:rsidRDefault="00055FFC" w:rsidP="00055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1"/>
        <w:gridCol w:w="3190"/>
        <w:gridCol w:w="2693"/>
        <w:gridCol w:w="2835"/>
      </w:tblGrid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диапазон детского голоса.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распределять дыхание при пении протяжных фраз.</w:t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музыкального слуха и голоса.</w:t>
            </w: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новых песен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чисто интонировать мелодию в диапазоне  до 1-ре 2 октавы.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петь легко, не форсируя звук, с чёткой дикцией.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Петь с музыкальным сопровождением и без него.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передавать эмоциональное</w:t>
            </w:r>
          </w:p>
          <w:p w:rsidR="00A64A4A" w:rsidRPr="00055FFC" w:rsidRDefault="00A64A4A" w:rsidP="000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песни, чувствовать выразительные элементы музыкального языка.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песней, беседа по содержанию, разучивание мелодии и текста.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Пение по фразам, на гласные, слоги, по руке (кулачок - ладошка)</w:t>
            </w: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средствами выразительности (мелодия, ритм, темп, динамика, сопровождение)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понятия «хор», «солист»</w:t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и рече - ритмические игры и упражнения.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чувство метро – ритма, ритмический слух.</w:t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и упражнений.</w:t>
            </w: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</w:t>
            </w:r>
          </w:p>
        </w:tc>
        <w:tc>
          <w:tcPr>
            <w:tcW w:w="3190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выразительного исполнения.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Исполнять песню слаженно, в одном темпе, отчётливо 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произносить слова, чисто интонировать мелодию, брать дыхание по музыкальным фразам, точно воспроизводить ритмический рисунок.</w:t>
            </w:r>
          </w:p>
        </w:tc>
        <w:tc>
          <w:tcPr>
            <w:tcW w:w="2693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Пение подгруппой и индивидуально.</w:t>
            </w: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Пение с движением, инсценирование песен.</w:t>
            </w:r>
          </w:p>
        </w:tc>
        <w:tc>
          <w:tcPr>
            <w:tcW w:w="2835" w:type="dxa"/>
            <w:vAlign w:val="center"/>
            <w:hideMark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64A4A" w:rsidRPr="00055FFC" w:rsidTr="00055FFC">
        <w:trPr>
          <w:tblCellSpacing w:w="0" w:type="dxa"/>
        </w:trPr>
        <w:tc>
          <w:tcPr>
            <w:tcW w:w="1631" w:type="dxa"/>
            <w:vAlign w:val="center"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3190" w:type="dxa"/>
            <w:vAlign w:val="center"/>
          </w:tcPr>
          <w:p w:rsidR="00A64A4A" w:rsidRPr="00055FFC" w:rsidRDefault="00A64A4A" w:rsidP="00055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FC">
              <w:rPr>
                <w:rFonts w:ascii="Times New Roman" w:hAnsi="Times New Roman" w:cs="Times New Roman"/>
                <w:sz w:val="24"/>
                <w:szCs w:val="24"/>
              </w:rPr>
              <w:t>-Овладевать игрой на ударных инструментах: бубне, барабане, колокольчике, деревянных ложках, палочках, маракасах, треугольнике, кастаньетах, трещотках, тарелках.</w:t>
            </w:r>
          </w:p>
          <w:p w:rsidR="00A64A4A" w:rsidRPr="00055FFC" w:rsidRDefault="00A64A4A" w:rsidP="00055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FC">
              <w:rPr>
                <w:rFonts w:ascii="Times New Roman" w:hAnsi="Times New Roman" w:cs="Times New Roman"/>
                <w:sz w:val="24"/>
                <w:szCs w:val="24"/>
              </w:rPr>
              <w:t>-Овладевать игрой на мелодических инструментах: дудочках, металлофоне на одной и нескольких пластинах.</w:t>
            </w:r>
          </w:p>
          <w:p w:rsidR="00A64A4A" w:rsidRPr="00055FFC" w:rsidRDefault="00A64A4A" w:rsidP="00055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FC">
              <w:rPr>
                <w:rFonts w:ascii="Times New Roman" w:hAnsi="Times New Roman" w:cs="Times New Roman"/>
                <w:sz w:val="24"/>
                <w:szCs w:val="24"/>
              </w:rPr>
              <w:t>-Играть и заканчивать игру вместе, понимать жест дирижёра.</w:t>
            </w:r>
          </w:p>
        </w:tc>
        <w:tc>
          <w:tcPr>
            <w:tcW w:w="2693" w:type="dxa"/>
            <w:vAlign w:val="center"/>
          </w:tcPr>
          <w:p w:rsidR="00A64A4A" w:rsidRPr="00055FFC" w:rsidRDefault="00A64A4A" w:rsidP="00055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FC">
              <w:rPr>
                <w:rFonts w:ascii="Times New Roman" w:hAnsi="Times New Roman" w:cs="Times New Roman"/>
                <w:sz w:val="24"/>
                <w:szCs w:val="24"/>
              </w:rPr>
              <w:t>Закреплять знания элементов музыкального языка в играх и упражнениях посредством игры на музыкальных инструментах, исполнять «звучащие жесты», использовать ритмодекламацию</w:t>
            </w:r>
          </w:p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4A4A" w:rsidRPr="00055FFC" w:rsidRDefault="00A64A4A" w:rsidP="00055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B27C6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C6" w:rsidRPr="00664023" w:rsidRDefault="008B27C6" w:rsidP="008B27C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0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66402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B27C6" w:rsidRPr="006D731C" w:rsidRDefault="008B27C6" w:rsidP="008B27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1C">
        <w:rPr>
          <w:rFonts w:ascii="Times New Roman" w:hAnsi="Times New Roman" w:cs="Times New Roman"/>
          <w:sz w:val="24"/>
          <w:szCs w:val="24"/>
        </w:rPr>
        <w:t>На каждом занятии кружка используются различные формы работы, сочетаются подача теоретического материала и практическая работа: ритмические упражнения, игра на инструментах, игра в ансамбле, творческие упражнения, импровизации. Все формы работы логично сменяют и дополняют друг друга.</w:t>
      </w:r>
    </w:p>
    <w:p w:rsidR="008B27C6" w:rsidRDefault="008B27C6" w:rsidP="008B27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1C">
        <w:rPr>
          <w:rFonts w:ascii="Times New Roman" w:hAnsi="Times New Roman" w:cs="Times New Roman"/>
          <w:sz w:val="24"/>
          <w:szCs w:val="24"/>
        </w:rPr>
        <w:t>Дети занимаются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пением, игрой на инструментах. 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 песни хором в унисон хоровыми группами (дуэт, трио и т.д) тембровыми подгруппами при включении в хор солистов пение под фонограмму. Исполнение песен с аккомпанементом на детских музыкальных инструментах.</w:t>
      </w:r>
    </w:p>
    <w:p w:rsidR="00A53AAD" w:rsidRPr="00A53AAD" w:rsidRDefault="00A53AAD" w:rsidP="00A53AA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AAD">
        <w:rPr>
          <w:rFonts w:ascii="Times New Roman" w:hAnsi="Times New Roman" w:cs="Times New Roman"/>
          <w:b/>
          <w:sz w:val="24"/>
          <w:szCs w:val="24"/>
        </w:rPr>
        <w:t>Особенности слуха и голоса детей 3-5  лет.</w:t>
      </w:r>
    </w:p>
    <w:p w:rsidR="00A53AAD" w:rsidRPr="00A53AAD" w:rsidRDefault="00A53AAD" w:rsidP="00A53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</w:t>
      </w:r>
      <w:r w:rsidRPr="00A53AAD">
        <w:rPr>
          <w:rFonts w:ascii="Times New Roman" w:hAnsi="Times New Roman" w:cs="Times New Roman"/>
          <w:sz w:val="24"/>
          <w:szCs w:val="24"/>
        </w:rPr>
        <w:lastRenderedPageBreak/>
        <w:t>воздействовал на чувства и интересы детей. Дети проявляют эмоциональную отзывчивость на использование игровых приёмов и доступного материала</w:t>
      </w:r>
    </w:p>
    <w:p w:rsidR="008B27C6" w:rsidRPr="00A53AAD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хрупкостью и ранимостью. Гортань с голосовыми связками еще недостаточно развиты.  Связки короткие. Звук очень слабый.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 xml:space="preserve">Дети могут петь в диапазоне </w:t>
      </w:r>
      <w:r w:rsidRPr="00A1632C">
        <w:rPr>
          <w:rFonts w:ascii="Times New Roman" w:hAnsi="Times New Roman" w:cs="Times New Roman"/>
          <w:i/>
          <w:iCs/>
          <w:sz w:val="24"/>
          <w:szCs w:val="24"/>
        </w:rPr>
        <w:t>ре-до2</w:t>
      </w:r>
      <w:r w:rsidRPr="00A1632C">
        <w:rPr>
          <w:rFonts w:ascii="Times New Roman" w:hAnsi="Times New Roman" w:cs="Times New Roman"/>
          <w:sz w:val="24"/>
          <w:szCs w:val="24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A1632C">
        <w:rPr>
          <w:rFonts w:ascii="Times New Roman" w:hAnsi="Times New Roman" w:cs="Times New Roman"/>
          <w:i/>
          <w:iCs/>
          <w:sz w:val="24"/>
          <w:szCs w:val="24"/>
        </w:rPr>
        <w:t> ми - фа-си.</w:t>
      </w:r>
      <w:r w:rsidRPr="00A1632C">
        <w:rPr>
          <w:rFonts w:ascii="Times New Roman" w:hAnsi="Times New Roman" w:cs="Times New Roman"/>
          <w:sz w:val="24"/>
          <w:szCs w:val="24"/>
        </w:rPr>
        <w:t xml:space="preserve"> В этом диапазоне звучание естественное, звук </w:t>
      </w:r>
      <w:r w:rsidRPr="00A1632C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Pr="00A1632C">
        <w:rPr>
          <w:rFonts w:ascii="Times New Roman" w:hAnsi="Times New Roman" w:cs="Times New Roman"/>
          <w:sz w:val="24"/>
          <w:szCs w:val="24"/>
        </w:rPr>
        <w:t xml:space="preserve"> первой октавы звучит тяжело, его надо избегать.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«Музыкальная мозаика» включает два основных вида музыкальной деятельности  –  игра на музыкальных инструментах и пение. Они реализуются как в коллективной, так и в индивидуальной работе. Поэтому программа построена таким образом, что одно занятие в неделю проводится с группой детей, а второе – индивидуально.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групповых занятий</w:t>
      </w:r>
      <w:r w:rsidRPr="00A1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ансамблевого музицирования;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метро-ритмическая организация (развитие ритмического слуха);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умения работать в команде;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освоение элементов музыкальной грамоты;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 с целью расширения кругозора, ознакомления с многообразием музыкального мира;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детских песен.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с одного вида деятельности на другой предусмотрены активные физкультминутки либо пальчиковые игры. В завершение занятия проводится своеобразное подведение итогов занятия  или музыкальная игра. 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индивидуальных занятий</w:t>
      </w:r>
      <w:r w:rsidRPr="00A1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 работа по развитию навыков вокального и инструментального исполнительства;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постановки голоса;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постановки игрового аппарата;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песен соответственно возрасту;</w:t>
      </w:r>
    </w:p>
    <w:p w:rsidR="008B27C6" w:rsidRPr="00A1632C" w:rsidRDefault="008B27C6" w:rsidP="008B27C6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микрофоном, привитие сценической культуры.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занятия 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Распевание.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 с попевок (вокализа, упражнений) следует в среднем, удобном диапазоне, постепенно транспонируя его вверх и вниз по полутонам. Для этого отводится не </w:t>
      </w:r>
      <w:r w:rsidR="00A53A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 </w:t>
      </w:r>
      <w:r w:rsidR="00A53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распевкой необходима дыхательная гимнастика , массаж мышц лица, языка и щёк.( 1-2 мин). После распевания -  разучивание скороговорок. 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Пауза.</w:t>
      </w: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отдыха голосового аппарата после распевания необходима пауза в 1-2 минуты (физминутка).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Основная часть. </w:t>
      </w: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 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музыкальных инструментах – разучивание музыкального материала, повторение выученного. Работа над чистотой исполнения, четким исполнением ритма и т.д.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Заключительная часть. </w:t>
      </w: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 Музыкальная игра и подведение итогов занятия.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</w:p>
    <w:p w:rsidR="008B27C6" w:rsidRPr="00A1632C" w:rsidRDefault="008B27C6" w:rsidP="008B27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Приемы разучивания песен проходит по трем этапам:</w:t>
      </w:r>
    </w:p>
    <w:p w:rsidR="008B27C6" w:rsidRPr="00A1632C" w:rsidRDefault="008B27C6" w:rsidP="008B27C6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8B27C6" w:rsidRPr="00A1632C" w:rsidRDefault="008B27C6" w:rsidP="008B27C6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вокальными и хоровыми навыками;</w:t>
      </w:r>
    </w:p>
    <w:p w:rsidR="008B27C6" w:rsidRPr="00A1632C" w:rsidRDefault="008B27C6" w:rsidP="008B27C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у детей усвоения песни.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Приемы, касающиеся только одного произведения: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 песню с полузакрытым ртом;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пение («ля», «бом» и др.);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выговаривать согласные в конце слова;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произношение слов шепотом в ритме песни;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выделить, подчеркнуть отдельную фразу, слово.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настроиться перед началом пения (тянуть один первый звук);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задержаться на отдельном звуке и прислушаться, как он звучит;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высоту звука, направление мелодии;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дирижирования;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без сопровождения;</w:t>
      </w:r>
    </w:p>
    <w:p w:rsidR="008B27C6" w:rsidRPr="00A1632C" w:rsidRDefault="008B27C6" w:rsidP="008B27C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зрительная, моторная наглядность.</w:t>
      </w:r>
    </w:p>
    <w:p w:rsidR="008B27C6" w:rsidRPr="00A1632C" w:rsidRDefault="008B27C6" w:rsidP="008B2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 звуковедения:</w:t>
      </w:r>
    </w:p>
    <w:p w:rsidR="008B27C6" w:rsidRPr="00A1632C" w:rsidRDefault="008B27C6" w:rsidP="008B27C6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выразительный показ (рекомендуется аккапельно);</w:t>
      </w:r>
    </w:p>
    <w:p w:rsidR="008B27C6" w:rsidRPr="00A1632C" w:rsidRDefault="008B27C6" w:rsidP="008B27C6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упражнения;</w:t>
      </w:r>
    </w:p>
    <w:p w:rsidR="008B27C6" w:rsidRPr="00A1632C" w:rsidRDefault="008B27C6" w:rsidP="008B27C6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вопросы;</w:t>
      </w:r>
    </w:p>
    <w:p w:rsidR="008B27C6" w:rsidRPr="00A1632C" w:rsidRDefault="008B27C6" w:rsidP="008B27C6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исполнение песни.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Возрастные особенности детей позволяют включать в программу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8B27C6" w:rsidRPr="00A1632C" w:rsidRDefault="008B27C6" w:rsidP="008B27C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песни хором в унисон;</w:t>
      </w:r>
    </w:p>
    <w:p w:rsidR="008B27C6" w:rsidRPr="00A1632C" w:rsidRDefault="008B27C6" w:rsidP="008B27C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хоровыми группами (дуэт, трио и т.д.);</w:t>
      </w:r>
    </w:p>
    <w:p w:rsidR="008B27C6" w:rsidRPr="00A1632C" w:rsidRDefault="008B27C6" w:rsidP="008B27C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при включении в хор солистов;</w:t>
      </w:r>
    </w:p>
    <w:p w:rsidR="008B27C6" w:rsidRPr="00A1632C" w:rsidRDefault="008B27C6" w:rsidP="008B27C6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пение под фонограмму;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Для того чтобы научить детей правильно петь: слушать, анализировать, слышать, интонировать (соединять возможности слуха и голоса) нужно соблюдение следующих условий: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игровой характер занятий и упражнений,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активная концертная деятельность детей,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гостях.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атрибуты для занятий (шумовые инструменты, музыкально – дидактические игры, пособия)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звуковоспроизводящая аппаратура (музыкальный центр, микрофон).</w:t>
      </w:r>
    </w:p>
    <w:p w:rsidR="008B27C6" w:rsidRPr="00A1632C" w:rsidRDefault="008B27C6" w:rsidP="008B27C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сценические костюмы, необходимые для создания образа и становления маленького артиста.</w:t>
      </w:r>
    </w:p>
    <w:p w:rsidR="008B27C6" w:rsidRPr="00A1632C" w:rsidRDefault="008B27C6" w:rsidP="008B27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Артикуляция.</w:t>
      </w:r>
      <w:r w:rsidRPr="00A1632C">
        <w:rPr>
          <w:rFonts w:ascii="Times New Roman" w:hAnsi="Times New Roman" w:cs="Times New Roman"/>
          <w:sz w:val="24"/>
          <w:szCs w:val="24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Навык</w:t>
      </w:r>
      <w:r w:rsidRPr="00A16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артикуляции</w:t>
      </w:r>
      <w:r w:rsidRPr="00A1632C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выразительное фонетическое выделение и грамотное произношение;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умение найти близкую или высокую позицию, которая контролируется ощущением полноценного резонирования звука в области «маски»;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умение максимально растягивать гласные и очень коротко произносить согласные в разном ритме и темпе.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Последовательность формирования гласных: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гласные «о», «е» - с целью выработки округленного красивого звучания;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гласная «и» - с целью поиска звучания и мобилизации носового аппарата, головного резонатора;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t>К слуховым навыкам</w:t>
      </w:r>
      <w:r w:rsidRPr="00A1632C">
        <w:rPr>
          <w:rFonts w:ascii="Times New Roman" w:hAnsi="Times New Roman" w:cs="Times New Roman"/>
          <w:sz w:val="24"/>
          <w:szCs w:val="24"/>
        </w:rPr>
        <w:t xml:space="preserve"> можно отнести: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слуховой самоконтроль;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слуховое внимание;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дифференцирование качественной стороны певческого звука, в том числе его эмоциональной выразительности, различие правильного и неправильного пения;</w:t>
      </w: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представления о певческом правильном звуке и способах его образования.</w:t>
      </w: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t xml:space="preserve">Навык эмоционально — выразительного исполнения </w:t>
      </w:r>
      <w:r w:rsidRPr="00A1632C">
        <w:rPr>
          <w:rFonts w:ascii="Times New Roman" w:hAnsi="Times New Roman" w:cs="Times New Roman"/>
          <w:sz w:val="24"/>
          <w:szCs w:val="24"/>
        </w:rPr>
        <w:t>отражает музыкально-эстетическое содержание и исполнительский смысл конкретного вокального произведения (попевки, песни).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Он достигается: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выразительностью мимики лица;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выражением глаз;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выразительностью движения и жестов;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тембровой окраской голоса: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динамическими оттенками и особенностью фразировки;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наличием пауз, имеющих синтаксическое и логическое (смысловое) значение.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t>Певческое дыхание.</w:t>
      </w:r>
      <w:r w:rsidRPr="00A1632C">
        <w:rPr>
          <w:rFonts w:ascii="Times New Roman" w:hAnsi="Times New Roman" w:cs="Times New Roman"/>
          <w:sz w:val="24"/>
          <w:szCs w:val="24"/>
        </w:rPr>
        <w:t xml:space="preserve"> Ребенок, обучающийся пению, осваивает следующую технику распределения дыхания, которая состоит из трех этапов: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короткий бесшумный вдох, не поднимая плеч;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спокойное постепенное (без толчков) распределение выдоха при пении.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lastRenderedPageBreak/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 xml:space="preserve">Для выработки </w:t>
      </w:r>
      <w:r w:rsidRPr="00A1632C">
        <w:rPr>
          <w:rFonts w:ascii="Times New Roman" w:hAnsi="Times New Roman" w:cs="Times New Roman"/>
          <w:b/>
          <w:bCs/>
          <w:sz w:val="24"/>
          <w:szCs w:val="24"/>
        </w:rPr>
        <w:t xml:space="preserve">навыка выразительной дикции </w:t>
      </w:r>
      <w:r w:rsidRPr="00A1632C">
        <w:rPr>
          <w:rFonts w:ascii="Times New Roman" w:hAnsi="Times New Roman" w:cs="Times New Roman"/>
          <w:sz w:val="24"/>
          <w:szCs w:val="24"/>
        </w:rPr>
        <w:t>полезными будут следующие упражнения артикуляционной гимнастики: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не очень сильно прикусить кончик языка;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высунуть язык как можно дальше, слегка его покусывая от основания до кончика;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покусывать язык поочередно правыми и левыми боковыми зубами, как бы пытаясь жевать;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сделать круговое движение языком между губами с закрытым ртом, затем в другую сторону;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упереться языком в верхнюю губу, затем нижнюю, правую щеку, левую щеку, стараясь как бы проткнуть щеки;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постукивая пальцами сделать массаж лица;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делать нижней челюстью круговые движения вперед - вправо - назад - влево - вперед;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• сделать вдох носом, втянув щеки между губами (рот закрыт). Выдох — губы трубочкой.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Все упражнения выполняются по 4 раза.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 xml:space="preserve">Декламация скороговорок возможна тремя способами: про себя , но четко произнося все слова, затем шёпотком, а затем громко вслух. </w:t>
      </w:r>
    </w:p>
    <w:p w:rsidR="008B27C6" w:rsidRPr="00A1632C" w:rsidRDefault="008B27C6" w:rsidP="008B27C6">
      <w:pPr>
        <w:rPr>
          <w:rFonts w:ascii="Times New Roman" w:hAnsi="Times New Roman" w:cs="Times New Roman"/>
          <w:b/>
          <w:sz w:val="24"/>
          <w:szCs w:val="24"/>
        </w:rPr>
      </w:pPr>
      <w:r w:rsidRPr="00A1632C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Воспитанники ДОУ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</w:t>
      </w:r>
      <w:r w:rsidRPr="00A1632C">
        <w:rPr>
          <w:rFonts w:ascii="Times New Roman" w:hAnsi="Times New Roman" w:cs="Times New Roman"/>
          <w:i/>
          <w:iCs/>
          <w:sz w:val="24"/>
          <w:szCs w:val="24"/>
        </w:rPr>
        <w:t>до второй  октавы,</w:t>
      </w:r>
      <w:r w:rsidRPr="00A1632C">
        <w:rPr>
          <w:rFonts w:ascii="Times New Roman" w:hAnsi="Times New Roman" w:cs="Times New Roman"/>
          <w:sz w:val="24"/>
          <w:szCs w:val="24"/>
        </w:rPr>
        <w:t xml:space="preserve"> чисто интонируют. Различают звуки по высоте, слышат движение мелодии, поступенное и скачкообразное. Точно воспроизводят и передают ритмический рисунок. Умеют контролировать слухом качество пения. Выработана певческая установка.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  <w:r w:rsidRPr="00A1632C">
        <w:rPr>
          <w:rFonts w:ascii="Times New Roman" w:hAnsi="Times New Roman" w:cs="Times New Roman"/>
          <w:sz w:val="24"/>
          <w:szCs w:val="24"/>
        </w:rPr>
        <w:t xml:space="preserve"> - являются педагогические наблюдения, концертные выступления, отчётный концерт в конце учебного года.</w:t>
      </w:r>
    </w:p>
    <w:p w:rsidR="008B27C6" w:rsidRPr="00A1632C" w:rsidRDefault="008B27C6" w:rsidP="008B27C6">
      <w:pPr>
        <w:rPr>
          <w:rFonts w:ascii="Times New Roman" w:hAnsi="Times New Roman" w:cs="Times New Roman"/>
          <w:b/>
          <w:sz w:val="24"/>
          <w:szCs w:val="24"/>
        </w:rPr>
      </w:pPr>
      <w:r w:rsidRPr="00A1632C">
        <w:rPr>
          <w:rFonts w:ascii="Times New Roman" w:hAnsi="Times New Roman" w:cs="Times New Roman"/>
          <w:b/>
          <w:sz w:val="24"/>
          <w:szCs w:val="24"/>
        </w:rPr>
        <w:t>Содержание курса «Игра на детских музыкальных инструментах».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I. Знакомство с музыкальными инструментами.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lastRenderedPageBreak/>
        <w:t>(предполагает наличие музыкальных инструментов, интернет ресурсы)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-Познакомить детей с миром музыкальных инструментов, их происхождением. Рассказать о музыкальных и немузыкальных звуках, классификации музыкальных инструментов.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II. Моделирование элементов музыкального языка.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 xml:space="preserve">(предполагает наличие дидактических пособий, альбомов для индивидуальных работ, интерактивной доски) </w:t>
      </w:r>
    </w:p>
    <w:p w:rsidR="008B27C6" w:rsidRPr="00A1632C" w:rsidRDefault="008B27C6" w:rsidP="00A53AAD">
      <w:pPr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-Познакомить детей с элементарной музыкальной гра</w:t>
      </w:r>
      <w:r w:rsidR="00A53AAD">
        <w:rPr>
          <w:rFonts w:ascii="Times New Roman" w:hAnsi="Times New Roman" w:cs="Times New Roman"/>
          <w:sz w:val="24"/>
          <w:szCs w:val="24"/>
        </w:rPr>
        <w:t xml:space="preserve">мотой: метроритмом, метрическим </w:t>
      </w:r>
      <w:r w:rsidRPr="00A1632C">
        <w:rPr>
          <w:rFonts w:ascii="Times New Roman" w:hAnsi="Times New Roman" w:cs="Times New Roman"/>
          <w:sz w:val="24"/>
          <w:szCs w:val="24"/>
        </w:rPr>
        <w:t>пульсом, темпом, двух и трёх дольным размером, сильной долей. Познакомить с понятиями: динамика: форте, пиано, ускорение и замедление темпа при игре на инструментах. Графическое изображение длительностей, высоты нот, их поступенное движение вверх и вниз.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III. Музыкально-ритмические игры и упражнения.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(предполагает наличие детских музыкальных инструментов, шумовых инструментов)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-Закреплять знания элементов музыкального языка в играх и упражнениях посредством игры на музыкальных инструментах, исполнять «звучащие жесты», использовать ритмодекламацию.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IV. Игра в оркестре (ансамбле).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(предполагает наличие детских музыкальных инструментов)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-Овладевать игрой на ударных инструментах: бубне, барабане, колокольчике, деревянных ложках, маракасах, треугольнике, тарелках.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-Овладевать игрой на мелодических инструментах: металлофоне на одной и нескольких пластинах, в разной последовательности.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-Играть и заканчивать игру вместе, понимать жест дирижёра.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V. Музыкально-игровое творчество.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(предполагает наличие детских музыкальных инструментов, шумовых инструментов)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-Побуждать детей к самостоятельной импровизации на музыкальных инструментах.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Звукоподражать голосам животных и птиц. Придумывать свой ритмический рисунок и подыгрывать музыкальному сопровождению. Играть с дирижёром, сочинять музыкальное сопровождение.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32C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игровая (игровые ситуации, подвижные и дидактические игры, игровые ритмические упражнения);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продуктивная (работа в альбоме, изготовление шумовых инструментов, как продукт детского творчества);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коммуникативная (беседа о музыкальных инструментах, композиторах и т.п.);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музыкальная (слушание музыки, исполнение, импровизация, музыкально-дидактические игры).</w:t>
      </w:r>
    </w:p>
    <w:p w:rsidR="008B27C6" w:rsidRPr="00A1632C" w:rsidRDefault="008B27C6" w:rsidP="008B27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632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работы:</w:t>
      </w: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lastRenderedPageBreak/>
        <w:t>В результате занятий у дошкольников должен сформироваться устойчивый интерес к инструментальному музицированию - как форме коллективной музыкальной деятельности и потребность в этой деятельности.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</w:p>
    <w:p w:rsidR="008B27C6" w:rsidRPr="00A1632C" w:rsidRDefault="008B27C6" w:rsidP="008B27C6">
      <w:pPr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A1632C">
        <w:rPr>
          <w:rFonts w:ascii="Times New Roman" w:hAnsi="Times New Roman" w:cs="Times New Roman"/>
          <w:b/>
          <w:color w:val="00B050"/>
          <w:sz w:val="26"/>
          <w:szCs w:val="26"/>
          <w:lang w:val="en-US"/>
        </w:rPr>
        <w:t>IV</w:t>
      </w:r>
      <w:r w:rsidRPr="00A1632C">
        <w:rPr>
          <w:rFonts w:ascii="Times New Roman" w:hAnsi="Times New Roman" w:cs="Times New Roman"/>
          <w:b/>
          <w:color w:val="00B050"/>
          <w:sz w:val="26"/>
          <w:szCs w:val="26"/>
        </w:rPr>
        <w:t>. Организационно-педагогические условия реализации программы</w:t>
      </w:r>
    </w:p>
    <w:p w:rsidR="008B27C6" w:rsidRPr="00A1632C" w:rsidRDefault="008B27C6" w:rsidP="008B27C6">
      <w:pPr>
        <w:rPr>
          <w:rFonts w:ascii="Times New Roman" w:hAnsi="Times New Roman" w:cs="Times New Roman"/>
          <w:i/>
          <w:sz w:val="24"/>
          <w:szCs w:val="24"/>
        </w:rPr>
      </w:pPr>
      <w:r w:rsidRPr="00A1632C">
        <w:rPr>
          <w:rFonts w:ascii="Times New Roman" w:hAnsi="Times New Roman" w:cs="Times New Roman"/>
          <w:i/>
          <w:sz w:val="24"/>
          <w:szCs w:val="24"/>
        </w:rPr>
        <w:t>Материальное обеспечение программы:</w:t>
      </w:r>
    </w:p>
    <w:p w:rsidR="008B27C6" w:rsidRPr="00A1632C" w:rsidRDefault="008B27C6" w:rsidP="008B27C6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атрибуты для занятий (шумовые инструменты, музыкально - дидактические игры, пособия).</w:t>
      </w:r>
    </w:p>
    <w:p w:rsidR="008B27C6" w:rsidRPr="00A1632C" w:rsidRDefault="008B27C6" w:rsidP="008B27C6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звуковоспроизводящая аппаратура (музыкальный центр, телевизор, ноутбук, микрофон, записи музыкального материала)</w:t>
      </w:r>
    </w:p>
    <w:p w:rsidR="008B27C6" w:rsidRPr="00A1632C" w:rsidRDefault="008B27C6" w:rsidP="008B27C6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сценические костюмы, необходимые для создания образа и становления маленького артиста.</w:t>
      </w:r>
    </w:p>
    <w:p w:rsidR="008B27C6" w:rsidRPr="00A1632C" w:rsidRDefault="008B27C6" w:rsidP="008B27C6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Наглядные пособия: портреты композиторов, карточки с музыкальными инструментами.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A1632C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Список необходимой литературы: </w:t>
      </w:r>
    </w:p>
    <w:p w:rsidR="008B27C6" w:rsidRPr="00A1632C" w:rsidRDefault="008B27C6" w:rsidP="008B27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32C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8B27C6" w:rsidRPr="00A1632C" w:rsidRDefault="008B27C6" w:rsidP="008B27C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«Гармония» Авторский коллектив: К.В.Тарасова, Т. В.Нестеренко, Т.Г.Рубан, М.А.Трубникова</w:t>
      </w:r>
    </w:p>
    <w:p w:rsidR="008B27C6" w:rsidRPr="00A1632C" w:rsidRDefault="008B27C6" w:rsidP="008B27C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32C">
        <w:rPr>
          <w:rFonts w:ascii="Times New Roman" w:hAnsi="Times New Roman" w:cs="Times New Roman"/>
          <w:sz w:val="26"/>
          <w:szCs w:val="26"/>
        </w:rPr>
        <w:t>Основная образовательная программа дошкольного образования «От рождения до школы» под редакцией Н.Е. Вераксы, Т.С.Комаровой, М.А.Васильевой</w:t>
      </w:r>
    </w:p>
    <w:p w:rsidR="008B27C6" w:rsidRPr="00A1632C" w:rsidRDefault="008B27C6" w:rsidP="008B27C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32C">
        <w:rPr>
          <w:rFonts w:ascii="Times New Roman" w:hAnsi="Times New Roman" w:cs="Times New Roman"/>
          <w:sz w:val="26"/>
          <w:szCs w:val="26"/>
        </w:rPr>
        <w:t>Костина Э.П. «Камертон. Программа музыкального образования для детей раннего и дошкольного возраста». М. Просвещение, 2004г.</w:t>
      </w:r>
    </w:p>
    <w:p w:rsidR="008B27C6" w:rsidRPr="00A1632C" w:rsidRDefault="008B27C6" w:rsidP="008B27C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32C">
        <w:rPr>
          <w:rFonts w:ascii="Times New Roman" w:hAnsi="Times New Roman" w:cs="Times New Roman"/>
          <w:sz w:val="26"/>
          <w:szCs w:val="26"/>
        </w:rPr>
        <w:t>«Звук-волшебник» Т.Н.Девятова Образовательная программа по воспитанию детей дошкольного возраста. Линка-пресс, Москва, 2006г.</w:t>
      </w:r>
    </w:p>
    <w:p w:rsidR="008B27C6" w:rsidRPr="00A1632C" w:rsidRDefault="008B27C6" w:rsidP="008B27C6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32C">
        <w:rPr>
          <w:rFonts w:ascii="Times New Roman" w:hAnsi="Times New Roman" w:cs="Times New Roman"/>
          <w:sz w:val="26"/>
          <w:szCs w:val="26"/>
        </w:rPr>
        <w:t>Каплунова И., Новоскольцева И. Программа по музыкальному воспитанию детей дошкольного возраста «Ладушки». «Невская НОТА», Санкт - Петербург, 2010.</w:t>
      </w: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32C">
        <w:rPr>
          <w:rFonts w:ascii="Times New Roman" w:hAnsi="Times New Roman" w:cs="Times New Roman"/>
          <w:b/>
          <w:i/>
          <w:sz w:val="24"/>
          <w:szCs w:val="24"/>
        </w:rPr>
        <w:t>Сборники музыкальных произведений и песен: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 xml:space="preserve">Абелян Л.М. Как Рыжик научился петь,- М.: Советский композитор, 1989.-33 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Ветлугина Н.А. Музыкальный букварь. М. Музыка, 1997г.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Гераскина Л. Ожидание чуда. Выпуск 1.-М.:Издательский дом «Воспитание дошкольника», 2007 г.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Кононова Н.Г. Музыкально-дидактические игры дошкольников. М. Просвещение, 1982г.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Каплунова И, Новоскольцева И. «Как у наших у ворот».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Лыков О. Народные песни для детей.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Меркулова Л.Р. Малыши в оркестре. Песни и пьесы для детского оркестра. М. «Музыка», 1999г.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Разуваева Н.А. Праздники и развлечения в детском саду. М. Музыка, 2004г.</w:t>
      </w:r>
    </w:p>
    <w:p w:rsidR="008B27C6" w:rsidRPr="00A1632C" w:rsidRDefault="008B27C6" w:rsidP="008B27C6">
      <w:pPr>
        <w:numPr>
          <w:ilvl w:val="0"/>
          <w:numId w:val="31"/>
        </w:numPr>
        <w:tabs>
          <w:tab w:val="left" w:pos="375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lastRenderedPageBreak/>
        <w:t>Радуга-дуга. Календарные песни, заклички, игры.</w:t>
      </w:r>
    </w:p>
    <w:p w:rsidR="008B27C6" w:rsidRPr="00A1632C" w:rsidRDefault="008B27C6" w:rsidP="008B27C6">
      <w:pPr>
        <w:numPr>
          <w:ilvl w:val="0"/>
          <w:numId w:val="31"/>
        </w:numPr>
        <w:tabs>
          <w:tab w:val="left" w:pos="36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Радынова О.П. Народные колыбельные песни.</w:t>
      </w:r>
    </w:p>
    <w:p w:rsidR="008B27C6" w:rsidRPr="00A1632C" w:rsidRDefault="008B27C6" w:rsidP="008B27C6">
      <w:pPr>
        <w:numPr>
          <w:ilvl w:val="0"/>
          <w:numId w:val="31"/>
        </w:numPr>
        <w:tabs>
          <w:tab w:val="left" w:pos="36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Роот З.Я. Музыкально-дидактические игры для детей дошкольного возрста. Айрис-пресс, Москва, 2004г.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Струве Г.А. Ступеньки музыкальной грамотности. Санкт - Петербург. Лань, 1999г</w:t>
      </w:r>
    </w:p>
    <w:p w:rsidR="008B27C6" w:rsidRPr="00A1632C" w:rsidRDefault="008B27C6" w:rsidP="008B27C6">
      <w:pPr>
        <w:numPr>
          <w:ilvl w:val="0"/>
          <w:numId w:val="3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Шейн В.А. Гамма. Сценарии музыкально - развивающих игр по обучению детей дошкольного возраста музыкальной грамоте. М. ГНОМ и Д, 2002г. </w:t>
      </w:r>
    </w:p>
    <w:p w:rsidR="008B27C6" w:rsidRPr="00A1632C" w:rsidRDefault="008B27C6" w:rsidP="008B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7C6" w:rsidRPr="00A1632C" w:rsidRDefault="008B27C6" w:rsidP="008B27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32C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Картушина М.Ю. Вокально-хоровая работа в детском саду. – М.: Издательство «Скрипторий 2003», 2010.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Кононова Н.Г. Обучение детей дошкольного возраста игре на музыкальных инструментах. М. Просвещение, 1980г.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Метлов Н.А. Музыка – детям. М. Просвещение, 19895г.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Новикова Г.П. Музыкальное воспитание дошкольников. М. АРКТИ, 2000г.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Орлова Т. М. Бекина С.И. Учите детей петь. М. Просвещение, 1986г.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Пегушина З. Развитие певческих навыков у детей. Дошкольное воспитание № 9, 1988г.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Радынова О.П. Слушаем музыку. М. Просвещение, 1990г.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Радынова О.П. Музыкальное воспитание дошкольников. М. Просвещение, 1984г.</w:t>
      </w:r>
    </w:p>
    <w:p w:rsidR="008B27C6" w:rsidRPr="00A1632C" w:rsidRDefault="008B27C6" w:rsidP="008B27C6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Шереметьев В.А. Пение, воспитание детей в хоре. М. Музыка, 1990г.</w:t>
      </w:r>
    </w:p>
    <w:p w:rsidR="008B27C6" w:rsidRPr="00A1632C" w:rsidRDefault="008B27C6" w:rsidP="008B27C6">
      <w:pPr>
        <w:numPr>
          <w:ilvl w:val="0"/>
          <w:numId w:val="32"/>
        </w:numPr>
        <w:tabs>
          <w:tab w:val="left" w:pos="375"/>
        </w:tabs>
        <w:spacing w:after="0"/>
        <w:ind w:righ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8B27C6" w:rsidRPr="00A1632C" w:rsidRDefault="008B27C6" w:rsidP="008B27C6">
      <w:pPr>
        <w:numPr>
          <w:ilvl w:val="0"/>
          <w:numId w:val="32"/>
        </w:numPr>
        <w:tabs>
          <w:tab w:val="left" w:pos="375"/>
        </w:tabs>
        <w:spacing w:after="0"/>
        <w:ind w:righ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t>Учите детей петь. Песни и упражнения для развития голоса у детей 5-6 лет. Составитель Т. М. Орлова С. И. Бекина. М.: Просвещение, 1987. - 143-144 с.</w:t>
      </w:r>
    </w:p>
    <w:p w:rsidR="008B27C6" w:rsidRPr="00A1632C" w:rsidRDefault="008B27C6" w:rsidP="008B27C6">
      <w:pPr>
        <w:rPr>
          <w:rFonts w:ascii="Times New Roman" w:hAnsi="Times New Roman" w:cs="Times New Roman"/>
          <w:sz w:val="24"/>
          <w:szCs w:val="24"/>
        </w:rPr>
      </w:pPr>
      <w:r w:rsidRPr="00A1632C">
        <w:rPr>
          <w:rFonts w:ascii="Times New Roman" w:hAnsi="Times New Roman" w:cs="Times New Roman"/>
          <w:sz w:val="24"/>
          <w:szCs w:val="24"/>
        </w:rPr>
        <w:br w:type="page"/>
      </w:r>
    </w:p>
    <w:p w:rsidR="008B27C6" w:rsidRDefault="008B27C6" w:rsidP="008B27C6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8B27C6" w:rsidRDefault="008B27C6" w:rsidP="008B27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 планирование </w:t>
      </w:r>
      <w:r w:rsidR="00055FFC">
        <w:rPr>
          <w:rFonts w:ascii="Times New Roman" w:hAnsi="Times New Roman" w:cs="Times New Roman"/>
          <w:b/>
          <w:sz w:val="26"/>
          <w:szCs w:val="26"/>
        </w:rPr>
        <w:t>на 2019-2020 учебный год</w:t>
      </w:r>
    </w:p>
    <w:tbl>
      <w:tblPr>
        <w:tblStyle w:val="a7"/>
        <w:tblW w:w="0" w:type="auto"/>
        <w:tblInd w:w="-993" w:type="dxa"/>
        <w:tblLayout w:type="fixed"/>
        <w:tblLook w:val="04A0"/>
      </w:tblPr>
      <w:tblGrid>
        <w:gridCol w:w="392"/>
        <w:gridCol w:w="283"/>
        <w:gridCol w:w="1419"/>
        <w:gridCol w:w="2409"/>
        <w:gridCol w:w="2422"/>
        <w:gridCol w:w="2099"/>
        <w:gridCol w:w="1540"/>
      </w:tblGrid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№ занят ия</w:t>
            </w:r>
          </w:p>
        </w:tc>
        <w:tc>
          <w:tcPr>
            <w:tcW w:w="141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Послушать и выявить у детей голоса разной высоты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Прослушивание голосов детей с музыкальным сопровождением и без него.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Знакомые песни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Расширять диапазон детского голоса. Развивать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петь» (М.р.2/05, с.22)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Merge w:val="restart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</w:p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055FFC" w:rsidRPr="0052136C" w:rsidRDefault="00055FFC" w:rsidP="00055FF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</w:p>
          <w:p w:rsidR="00055FFC" w:rsidRPr="0052136C" w:rsidRDefault="00055FFC" w:rsidP="00055FF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звуковысотный слух, ладовое чувство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упражнений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петь» (М.р.2/05, с.21)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из сборника «Радуга-дуга»: «Солнышко» с.20,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«Считалка», с. 26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легко, не форсируя звук, с чёткой дикцией. Петь с музыкальным сопровождением и без него. Способствовать развитию умения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новой песней, беседа по содержанию, разучивание мелодии и текста. Пение по фразам, на гласные, слоги.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«Ехали медведи»,«Купили мы бабушке»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9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основным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корпуса и головы. Знакомство с основами плавного экономичного дыхания во время пения.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выработкой умений, правильного поведения воспитанника во время занятия.</w:t>
            </w:r>
          </w:p>
        </w:tc>
        <w:tc>
          <w:tcPr>
            <w:tcW w:w="1540" w:type="dxa"/>
          </w:tcPr>
          <w:p w:rsidR="00055FFC" w:rsidRDefault="00055FFC" w:rsidP="005213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моя» муз и сл.О.Захаровой</w:t>
            </w:r>
          </w:p>
          <w:p w:rsidR="0052136C" w:rsidRPr="0052136C" w:rsidRDefault="0052136C" w:rsidP="005213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песенка» Муз Васильев-Буглая</w:t>
            </w:r>
          </w:p>
        </w:tc>
      </w:tr>
      <w:tr w:rsidR="00055FFC" w:rsidRPr="0052136C" w:rsidTr="00055FFC">
        <w:tc>
          <w:tcPr>
            <w:tcW w:w="675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52136C"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vMerge w:val="restart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ритмического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 рече -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 и упражнения.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чувство метро - ритма, ритмический слух.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 и упражнений.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 из сборника «Радуга-дуга» «Прятки» с.38 «Солнышко, выгляни», с. 21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выразительного исполнения. Исполнять песню слаженно, в одном темпе, отчётливо произносить слова, чисто интонировать мелодию, брать дыхание по музыкальным фразам, точно воспроизводить ритмический рисунок.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52136C" w:rsidRDefault="0052136C" w:rsidP="005213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моя» муз и сл.О.Захаровой</w:t>
            </w:r>
          </w:p>
          <w:p w:rsidR="00055FFC" w:rsidRPr="0052136C" w:rsidRDefault="0052136C" w:rsidP="0052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песенка» Муз Васильев-Буглая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vMerge w:val="restart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петь» (М.р.2/05, с.22)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и исполнение новых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Вырабатывать умение чисто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новой песней,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«Лягушки- комары»(с.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22) «Осень пришла» (Радуга-дуга, с.22)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52136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55FFC"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- декабрь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«Зима», (М.р., 8/07, с.43)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вальс»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Е.Шаламоново й (М.р.7/07, с.47)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с мороза елочка» 3.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основным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корпуса и головы. Знакомство с основами плавного экономичного дыхания во время пения.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выработкой умений, правильного поведения воспитанника во время занятия.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«Светит месяц» (с.21)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«Зима», (М.р., 8/07, с.43)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gridSpan w:val="2"/>
            <w:vMerge w:val="restart"/>
          </w:tcPr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ритмического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 рече -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игры и упражнения.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чувство метро - ритма, ритмический слух.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 и упражнений.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«Шутка- прибаутка» (М.р., 8/07, с.43)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песенка» Г. Гладкова (М.р.7/07, с.5) «Рождественс кая песенка» (М.р. 8/07, с.58)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 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«Шутка- прибаутка» (М.р., 8/07, с.43) «Пошла коляда» (М.р.6/05, с.60)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песенка» Г. Гладкова (М.р.7/07, с.5) «Рождественс кая песенка» (М.р. 8/07, с.58)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Развивать звуко-высотный слух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Система упражнений для развития слуха и голоса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«Учим петь» (М.р. 2/05)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диапазон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голоса.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при пении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протяжных фраз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«Шутка-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прибаутка»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(М.р., 8/07,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с.43)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«Пошла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(М.р.6/05,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с.60)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чисто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мелодию в диапазоне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легко, не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форсируя звук,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чёткой дикцией.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умению передавать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песни,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песней, беседа по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и текста.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 фразам, на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гласные, слоги, по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руке(кулачок -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(М.р.6/05, с.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снег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белешенький»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 6/05,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с.66)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ind w:lef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  <w:p w:rsidR="00055FFC" w:rsidRPr="0052136C" w:rsidRDefault="00055FFC" w:rsidP="00055FFC">
            <w:pPr>
              <w:ind w:lef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ансамблем</w:t>
            </w:r>
          </w:p>
          <w:p w:rsidR="00055FFC" w:rsidRPr="0052136C" w:rsidRDefault="00055FFC" w:rsidP="00055FFC">
            <w:pPr>
              <w:ind w:lef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  <w:p w:rsidR="00055FFC" w:rsidRPr="0052136C" w:rsidRDefault="00055FFC" w:rsidP="00055FFC">
            <w:pPr>
              <w:shd w:val="clear" w:color="auto" w:fill="FFFFFF"/>
              <w:ind w:left="8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репертуаром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певческих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слаженно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хором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дикцией,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артикуляцией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летят»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(М.р.6/05, с.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снег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белешенький»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 6/05,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с.66)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диапазон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голоса.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 детей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при пении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протяжных фраз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Песенки-попевки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«Пошла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(М.р.6/05,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с.60)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</w:t>
            </w:r>
          </w:p>
          <w:p w:rsidR="00055FFC" w:rsidRPr="0052136C" w:rsidRDefault="00055FFC" w:rsidP="00055FFC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индивидуальноПение с движением,</w:t>
            </w:r>
          </w:p>
          <w:p w:rsidR="00055FFC" w:rsidRPr="0052136C" w:rsidRDefault="00055FFC" w:rsidP="00055FFC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инсценироване</w:t>
            </w:r>
          </w:p>
          <w:p w:rsidR="00055FFC" w:rsidRPr="0052136C" w:rsidRDefault="00055FFC" w:rsidP="00055FFC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песенка» Г.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(М.р.7/07, с.5)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о тундре»,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снег белешенький» (М.р. 6/05, с.66)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нотной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(мелодия, ритм, темп,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сопровождение)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изучение нотной грамоты на фланелеграфе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 е нотки» (М/р, 4/12, с.79)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такая чепуха»(М.р.5/ 06, с.38)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52136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Р.н.п. </w:t>
            </w:r>
            <w:r w:rsid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«Я на горку шла»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такая чепуха»(М.р.5/ 06, с.38)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Пение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Р.н.п. для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платка»: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муз.слуха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звуковысот-ный слух, ладовое чувство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упражнений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петь» (М.р.2/05, с.26)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сборника «Народные песни для детей» О. Лыкова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папы друга нет» (М.р., 8/07, с.66)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«Я встану на посту» (М.р., 8/07, с.74)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установка, дыхание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основным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корпуса и головы. Знакомство с основами плавного экономичного дыхания во время пения.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выработкой умений, правильного поведения воспитанника во время занятия.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«Петушок» р.н.п.(Поет- поет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соловушка, с.4)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сборника «Народные песни для детей» О. Лыкова: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папы друга нет» (М.р., 8/07, с.66)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«Я встану на посту» (М.р., 8/07, с.74)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4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нотной грамотой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(мелодия, ритм, темп,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сопровождение)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изучение нотной грамоты на фланелеграфе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 (М/р, 8/07, с.73)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сборника«Народные песни для детей» О. Лыкова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номера из детской оперы «Гуси-лебеди (М.р. 3/06, с. 37)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установка. Дыхание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основным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корпуса и головы. Знакомство с основами плавного экономичного дыхания во время пения.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выработкой умений, правильного поведения воспитанника во время занятия.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«Зима» Карасевой (Хр-я мл.гр, с.25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сборника «Народные песни для детей» О. Лыкова: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номера из детской оперы «Гуси-лебеди (М.р. 3/06,)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ритмического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и рече - ритмические игры и упражнения.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чувство метро - ритма, ритмический слух.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 и упражнений.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сборника «Народные песни для детей» О. Лыкова: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номера из детской оперы «Гуси-лебеди (М.р. 3/06, с. 37)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певческих навыков.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слаженно петь хором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дикцией,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артикуляцией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номера из детской оперы «Гуси-лебеди (М.р. 3/06, с. 37)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Песенки-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сборника «Народные песни для детей» О. Лыкова: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 кота- воркота» (Хр-я ст.гр., с.ЗЗ), «Часы» (с.34), «Солнышко» (с.34)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 муз.языка.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«Благослови, мати» (М.р. 1/05, с.23)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«Ой, весна воротилася» (с.22)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</w:t>
            </w:r>
          </w:p>
          <w:p w:rsidR="00055FFC" w:rsidRPr="0052136C" w:rsidRDefault="00055FFC" w:rsidP="00055FF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установка.</w:t>
            </w:r>
          </w:p>
          <w:p w:rsidR="00055FFC" w:rsidRPr="0052136C" w:rsidRDefault="00055FFC" w:rsidP="00055FFC">
            <w:pPr>
              <w:shd w:val="clear" w:color="auto" w:fill="FFFFFF"/>
              <w:ind w:left="8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положением корпуса и головы. Знакомство с основами плавного экономичного дыхания во время пения.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выработкой умений,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 поведения воспитанника во время занятия.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«А я по лугу»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(Поет-поет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соловушка, с.7)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синички», «Серая коза», «Белка», (М.р. 8/07, с.41)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ритмического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ритмического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Ритмические и рече -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ритмические игры и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метро -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ритма, ритмическии слух.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Картотека игр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упражнении.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синички», «Серая коза», «Белка», (М.р. 8/07, с.41)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чисто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песней, беседа по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«Ходит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матушка-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весна» (с.24) «Жаворонушк и, прилетите- ка!» (с.26) «Жаворонок- дуда» (с.28)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скороговорки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отчетливо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слова при пении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отчетливое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слов, внимание на ударные слоги, работа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артикуляционным аппаратом. Использование скороговорок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 из сборников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синички», «Серая коза», «Белка», (М.р. 8/07, с.41)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 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индивидуально. Пение с движением, инсценирование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«Ходит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матушка- весна» (с.24) «Жаворонушк и, прилетите-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ка!» (с.26) «Жаворонок- дуда» (с.28)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ты,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котенька-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коток»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(«Народные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Радыновой,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 18)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чисто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песней, беседа по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«Повсюду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гудит» Чайковский «Утренняя молитва»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ind w:lef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  <w:p w:rsidR="00055FFC" w:rsidRPr="0052136C" w:rsidRDefault="00055FFC" w:rsidP="00055FFC">
            <w:pPr>
              <w:ind w:lef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ансамблем</w:t>
            </w:r>
          </w:p>
          <w:p w:rsidR="00055FFC" w:rsidRPr="0052136C" w:rsidRDefault="00055FFC" w:rsidP="00055FFC">
            <w:pPr>
              <w:shd w:val="clear" w:color="auto" w:fill="FFFFFF"/>
              <w:ind w:left="8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репертуаром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5FFC" w:rsidRPr="0052136C" w:rsidRDefault="00055FFC" w:rsidP="00055FFC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певческих навыков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.Вырабатывать</w:t>
            </w:r>
          </w:p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слаженно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хором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дыханием,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 дикцией, артикуляцией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«Повсюду</w:t>
            </w:r>
          </w:p>
          <w:p w:rsidR="00055FFC" w:rsidRPr="0052136C" w:rsidRDefault="00055FFC" w:rsidP="00055FFC">
            <w:pPr>
              <w:ind w:lef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гудит»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Уж ты,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котенька-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коток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(«Народные колыбельные песни» Радыновой, с. 18)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со скороговорками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отчетливо произносить слова при пении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на отчетливое произношение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слов, внимание на ударные слоги, работа с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артикуляционным аппаратом. Использование скороговорок.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Скороговорки из сборников.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Качи, качь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(«Народные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Радыновой,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с.21)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чисто интонировать мелодию в диапазоне до 1-ре 2.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языка.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песней, беседа по содержанию, разучивание мелодии и текста. Пение по фразам, на гласные, слоги, по руке(кулачок - ладошка)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день Победы» З.Роот (М.р. 3/12, с. 54) «Алеша» Э. Колмановског о (М.р.2/05, с. 12)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Песенки-попевки.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Качи, качь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(«Народные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песни»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Радыновой,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с.21),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Петя шёл», «Светит солнышко»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 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индивидуально.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«Счастливый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Победы»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З.Роот (М.р. 3/12, с. 54) </w:t>
            </w:r>
          </w:p>
        </w:tc>
      </w:tr>
      <w:tr w:rsidR="00055FFC" w:rsidRPr="0052136C" w:rsidTr="00055FFC">
        <w:tc>
          <w:tcPr>
            <w:tcW w:w="10564" w:type="dxa"/>
            <w:gridSpan w:val="7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ансамблем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певческих навыков.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слаженно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хором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поведением,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дикциеи, артикуляцией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голоса, формировать умение распределять дыхание при пении протяжных фраз.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«Горелки» (Радуга-дуга, с.29)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со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скороговорками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отчетливо произносить слова при пении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отчетливое произношение слов, внимание на ударные слоги, работа с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артикуляционным аппаратом.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сборников.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диапазон детского 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«Горелки» (Радуга-дуга, с.29)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</w:t>
            </w:r>
          </w:p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055FFC" w:rsidRPr="0052136C" w:rsidRDefault="00055FFC" w:rsidP="00055FFC">
            <w:pPr>
              <w:shd w:val="clear" w:color="auto" w:fill="FFFFFF"/>
              <w:ind w:left="10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чисто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мелодию в диапазоне до 1-ре 2.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умение петь легко, не форсируя звук, с чёткой дикцией. Способствовать умению передавать эмоциональное настроение песни, чувствовать выразительные элементы музязыка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  <w:p w:rsidR="00055FFC" w:rsidRPr="0052136C" w:rsidRDefault="00055FFC" w:rsidP="00055FFC">
            <w:pPr>
              <w:shd w:val="clear" w:color="auto" w:fill="FFFFFF"/>
              <w:ind w:left="160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 песнями, беседы по содержанию, разучивание мелодии и текста.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«Пастух» сл.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Есенина, муз.</w:t>
            </w:r>
          </w:p>
          <w:p w:rsidR="00055FFC" w:rsidRPr="0052136C" w:rsidRDefault="00055FFC" w:rsidP="00055FFC">
            <w:pPr>
              <w:shd w:val="clear" w:color="auto" w:fill="FFFFFF"/>
              <w:ind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Струве (М.р. 5/05, с.35)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расширять диапазон детского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голоса.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для развития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слуха и голоса.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выбору муз. рук.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знакомых песен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исполнения.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подгруппой и индивидуально. Пение с движением, инсценирование песен.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«Пастух» сл. Есенина, муз. Струве (М.р. 5/05, с.35)</w:t>
            </w:r>
          </w:p>
        </w:tc>
      </w:tr>
      <w:tr w:rsidR="00055FFC" w:rsidRPr="0052136C" w:rsidTr="00055FFC">
        <w:tc>
          <w:tcPr>
            <w:tcW w:w="392" w:type="dxa"/>
          </w:tcPr>
          <w:p w:rsidR="00055FFC" w:rsidRPr="0052136C" w:rsidRDefault="00055FFC" w:rsidP="0005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gridSpan w:val="2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409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певческих навыков.</w:t>
            </w:r>
          </w:p>
        </w:tc>
        <w:tc>
          <w:tcPr>
            <w:tcW w:w="2422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.Вырабатывать умение слаженно петь хором</w:t>
            </w:r>
          </w:p>
        </w:tc>
        <w:tc>
          <w:tcPr>
            <w:tcW w:w="2099" w:type="dxa"/>
          </w:tcPr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дыханием,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дикцией,</w:t>
            </w:r>
          </w:p>
          <w:p w:rsidR="00055FFC" w:rsidRPr="0052136C" w:rsidRDefault="00055FFC" w:rsidP="00055FFC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артикуляцией</w:t>
            </w:r>
          </w:p>
        </w:tc>
        <w:tc>
          <w:tcPr>
            <w:tcW w:w="1540" w:type="dxa"/>
          </w:tcPr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всех выуч.</w:t>
            </w:r>
          </w:p>
          <w:p w:rsidR="00055FFC" w:rsidRPr="0052136C" w:rsidRDefault="00055FFC" w:rsidP="0005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 </w:t>
            </w:r>
          </w:p>
        </w:tc>
      </w:tr>
    </w:tbl>
    <w:p w:rsidR="00055FFC" w:rsidRPr="00055FFC" w:rsidRDefault="00055FFC" w:rsidP="00055FFC">
      <w:pPr>
        <w:spacing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055FFC" w:rsidRPr="00055FFC" w:rsidRDefault="00055FFC" w:rsidP="00055FFC">
      <w:pPr>
        <w:keepNext/>
        <w:keepLines/>
        <w:spacing w:before="644" w:after="0" w:line="240" w:lineRule="auto"/>
        <w:ind w:left="38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52136C" w:rsidRDefault="0052136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B27C6" w:rsidRDefault="008B27C6" w:rsidP="008B27C6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8B27C6" w:rsidRPr="00C10A96" w:rsidRDefault="008B27C6" w:rsidP="008B27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A96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занятий на музыкальных инструментах</w:t>
      </w:r>
    </w:p>
    <w:tbl>
      <w:tblPr>
        <w:tblStyle w:val="a7"/>
        <w:tblW w:w="0" w:type="auto"/>
        <w:tblLook w:val="04A0"/>
      </w:tblPr>
      <w:tblGrid>
        <w:gridCol w:w="1201"/>
        <w:gridCol w:w="5211"/>
        <w:gridCol w:w="3159"/>
      </w:tblGrid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репертуар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Тема: Разнообразный мир инструментов.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Привлекать детей к угадыванию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инструментов по звучанию.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ритмический, тембровый слух,чувство ансамбля.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передавать метроритмическую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пульсацию.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Закреплять приёмы игры на шумовых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инструментах.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слуховое воображение и фантазию.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Озвучивание сказки «Репка».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«Угадай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инструмент»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«Эхо»,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«Музыкальные молоточки.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«Наши уточки с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утра»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«Коробейники» р.н.м.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«Неаполитанская песня»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Чайковского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«Осенняя песня»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Чайковского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«Осень» Вивальди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Тема: Разнообразный мир инструментов.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Обратить внимание детей на красоту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богатство звуков окружающей природы осенью.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способность к элементарной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импровизации, развивать звуковую фантазию,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ассоциативное мышление, понимание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выразительных средств в музыке.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«Угадай и сыграй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марш и бег», «Ребята и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слонята».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«Идёт медведь»,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«Прыгает зайка».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«Долгие-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короткие»</w:t>
            </w:r>
          </w:p>
          <w:p w:rsidR="008B27C6" w:rsidRPr="00C10A96" w:rsidRDefault="008B27C6" w:rsidP="008B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 Идёт дождь»,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Звуки разные бывают.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долгими и короткими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звуками.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схематично выкладывать ритмический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рисунок.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представление об ускорении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замедлении темпа в музыке.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чувствовать взаимосвязь темпа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динамики.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слуховое воображение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фантазию. Озвучивание сказки «Колобок»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играть в оркестре, соблюдая общую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динамику и темп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 Идёт дождь»,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«Едет поезд».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«Тихо- громко».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«Неаполитанская песня»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Чайковского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Колокольчик озорной позвени нам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здесь с тобой.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у детей мелодический слух при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игре на колокольчиках.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определять низкое, среднее и высокое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звучание.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слуховое воображение и фантазию</w:t>
            </w:r>
            <w:r w:rsidRPr="00C10A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Привлечь детей к подыгрыванию музыки при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передаче зимнего пейзажа.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у детей чувство ансамбля, умение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вовремя вступать, осваивать навыки совместных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действий.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М-Д-И: «Тихие и громкие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звоночки».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«Бубенчики: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«Декабрь» Чайковского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«Зима» Вивальди.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Вальс-шутка»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Шостаковича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«Вальс» Амели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Ложки деревянные, расписные,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музыкальные.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детей играть на ложках несколькими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приёмами: одной рукой и двумя.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у детей ритмический слух.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передавать метроритмическую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пульсацию и сильную долю при игре на ложках.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Играть в ансамбле, соблюдая общий темп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динамику, добиваться ансамблевой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слаженности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«Эхо», «Передай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ритм», «Марш и бег».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«Поезд».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«Пляска с ложками»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р.н.м.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«Итальянская полька»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Рахманинова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Металлофон зазвени, всех ребят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развесели.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Закреплять приёмы правильного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звукоизвлечения при игре на металлофоне: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удар- отскок, глиссандо.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расположением высоких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 низких звуков на металлофоне.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у детей звуковысотный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ритмический слух.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аккомпанировать себе в пении, играя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на одной пластинке металлофона.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При игре в оркестре добиваться лёгкости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подвижности исполнения, согласованности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действий.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навыки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совместногомузицирования. Озвучивание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сказки «Теремок».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«Музыкальные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молоточки», «Наш дом».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«Лесенка»,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«Птица и птенчики».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«Андрей-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воробей», «Смелый пилот»,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«Небо синее».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«Полька» Глинки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«Светит месяц» р.н.п.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Металлофон играй и ребят развивай.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названиями нот, со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звукорядом.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Закреплять технику игры на металлофоне.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Отрабатывать при игре поступенное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движение мелодии вверх и вниз.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детей играть на близлежащих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пластинках металлофона.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способность детей слышать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музыку весенней природы и подыгрывать под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неё. Развивать слуховое воображение.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Развивать у детей чувство ансамбля, умение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одновременно начинать и заканчивать игру.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Продолжать осваивать навыки совместных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действий.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М-Д-И: «Лесенка».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«Вот иду я вверх,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вот бегу я вниз»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«Петушок»,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«Сорока- сорока», «Пляшут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зайцы на горе».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«Подснежник»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Чайковского,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«Весна» Вивальди.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«Аннушка» Чешская н.м.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Тема: Арфы звончатые.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Учить детей приёмам игры на арфе.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Работать над правильным извлечением звука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помощью медиатра.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Добиваться ритмичности, лёгкости звучания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струн.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Познакомить детей с вариационной формой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пьесы.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оркестре добиваться лёгкости 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подвижности исполнения, правильной передачи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темпа и динамики.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Побуждать детей к ритмической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импровизации. Учить их воспроизводить ритм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слов на различных инструментах.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Развивать у детей ритмический, тембровый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слух.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«Андрей-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воробей»,»Смелый пилот»,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«Весна».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«Во саду ли, в огороде»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р.н.п.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М-Д-И: «Вопрос- ответ»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Упр-е: «Кошечка»,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«Сверчок».</w:t>
            </w:r>
          </w:p>
        </w:tc>
      </w:tr>
      <w:tr w:rsidR="008B27C6" w:rsidRPr="00C10A96" w:rsidTr="008B27C6">
        <w:tc>
          <w:tcPr>
            <w:tcW w:w="110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279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Тема</w:t>
            </w:r>
            <w:r w:rsidRPr="00C10A9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C10A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Радуга звуков.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выученного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репертуара.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Исполнительская работа над партитурами.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Продолжать развивать чувство ансамбля,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умение слышать себя и друзей.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Закрепить приёмы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правильногозвукоизвлечения на всех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инструментах.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При игре в оркестре добиваться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динамического и ритмического ансамбля.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Учить вслушиваться в музыку, поочерёдно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вступать и одновременно заканчивать игру.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концерта для родителей: «Сколько музыкантов- столько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и талантов».</w:t>
            </w:r>
          </w:p>
        </w:tc>
        <w:tc>
          <w:tcPr>
            <w:tcW w:w="3191" w:type="dxa"/>
          </w:tcPr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«Полька» Глинки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«Во саду ли, в огороде»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р.н.п.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«Аннушка» Чешск. н.м.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«Светит месяц» р.н.м.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«Вальс» Амели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«Итальянская полька»</w:t>
            </w:r>
          </w:p>
          <w:p w:rsidR="008B27C6" w:rsidRPr="00C10A96" w:rsidRDefault="008B27C6" w:rsidP="008B2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</w:rPr>
              <w:t>Рахманинова</w:t>
            </w:r>
          </w:p>
        </w:tc>
      </w:tr>
    </w:tbl>
    <w:p w:rsidR="008B27C6" w:rsidRPr="00C10A96" w:rsidRDefault="008B27C6" w:rsidP="008B27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27C6" w:rsidRPr="00C10A96" w:rsidRDefault="008B27C6" w:rsidP="008B27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B27C6" w:rsidRPr="0052136C" w:rsidRDefault="0052136C" w:rsidP="0052136C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2136C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A53AAD" w:rsidRPr="00D8485E" w:rsidRDefault="00A53AAD" w:rsidP="00A53AAD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уровня развития певческих умений</w:t>
      </w:r>
    </w:p>
    <w:p w:rsidR="00A53AAD" w:rsidRPr="005D7051" w:rsidRDefault="00A53AAD" w:rsidP="00A53AAD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590"/>
        <w:gridCol w:w="691"/>
        <w:gridCol w:w="686"/>
        <w:gridCol w:w="720"/>
      </w:tblGrid>
      <w:tr w:rsidR="00A53AAD" w:rsidRPr="005D7051" w:rsidTr="00055FFC">
        <w:trPr>
          <w:trHeight w:val="3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(знания, умения, навыки)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Оценка/б</w:t>
            </w:r>
          </w:p>
        </w:tc>
      </w:tr>
      <w:tr w:rsidR="00A53AAD" w:rsidRPr="005D7051" w:rsidTr="00055FFC">
        <w:trPr>
          <w:trHeight w:val="552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</w:tr>
      <w:tr w:rsidR="00A53AAD" w:rsidRPr="005D7051" w:rsidTr="00055FFC">
        <w:trPr>
          <w:trHeight w:val="5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 исполнение знакомых песен.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3AAD" w:rsidRPr="005D7051" w:rsidTr="00055FFC">
        <w:trPr>
          <w:trHeight w:val="9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певческого слуха, вокально-слуховой координации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3AAD" w:rsidRPr="005D7051" w:rsidTr="00055FFC">
        <w:trPr>
          <w:trHeight w:val="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импровизировать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3AAD" w:rsidRPr="005D7051" w:rsidTr="00055FFC">
        <w:trPr>
          <w:trHeight w:val="10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 интонировать на кварту вверх и вниз, квинту и сексту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3AAD" w:rsidRPr="005D7051" w:rsidTr="00055FF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Навыки выразительной дикции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AAD" w:rsidRPr="005D7051" w:rsidRDefault="00A53AAD" w:rsidP="00055F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53AAD" w:rsidRPr="005D7051" w:rsidRDefault="00A53AAD" w:rsidP="00A53AA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53AAD" w:rsidRPr="005D7051" w:rsidRDefault="00A53AAD" w:rsidP="00A53AAD">
      <w:pPr>
        <w:spacing w:before="198" w:after="1014" w:line="240" w:lineRule="auto"/>
        <w:ind w:left="120"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051">
        <w:rPr>
          <w:rFonts w:ascii="Times New Roman" w:eastAsia="Times New Roman" w:hAnsi="Times New Roman" w:cs="Times New Roman"/>
          <w:sz w:val="26"/>
          <w:szCs w:val="26"/>
          <w:lang w:eastAsia="ru-RU"/>
        </w:rPr>
        <w:t>н (низкий) - справляется с помощью педагога с (средний) - справляется с частичной помощью педагога в (высокий) - справляется самостоятельно</w:t>
      </w:r>
    </w:p>
    <w:p w:rsidR="00035FBD" w:rsidRPr="00A53AAD" w:rsidRDefault="00035FBD"/>
    <w:sectPr w:rsidR="00035FBD" w:rsidRPr="00A53AAD" w:rsidSect="008B27C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43" w:rsidRDefault="004D3843" w:rsidP="008E727A">
      <w:pPr>
        <w:spacing w:after="0" w:line="240" w:lineRule="auto"/>
      </w:pPr>
      <w:r>
        <w:separator/>
      </w:r>
    </w:p>
  </w:endnote>
  <w:endnote w:type="continuationSeparator" w:id="1">
    <w:p w:rsidR="004D3843" w:rsidRDefault="004D3843" w:rsidP="008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43" w:rsidRDefault="004D3843" w:rsidP="008E727A">
      <w:pPr>
        <w:spacing w:after="0" w:line="240" w:lineRule="auto"/>
      </w:pPr>
      <w:r>
        <w:separator/>
      </w:r>
    </w:p>
  </w:footnote>
  <w:footnote w:type="continuationSeparator" w:id="1">
    <w:p w:rsidR="004D3843" w:rsidRDefault="004D3843" w:rsidP="008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49163"/>
      <w:docPartObj>
        <w:docPartGallery w:val="Page Numbers (Top of Page)"/>
        <w:docPartUnique/>
      </w:docPartObj>
    </w:sdtPr>
    <w:sdtContent>
      <w:p w:rsidR="00055FFC" w:rsidRDefault="003E5F20">
        <w:pPr>
          <w:pStyle w:val="a8"/>
          <w:jc w:val="right"/>
        </w:pPr>
        <w:r>
          <w:fldChar w:fldCharType="begin"/>
        </w:r>
        <w:r w:rsidR="00055FFC">
          <w:instrText>PAGE   \* MERGEFORMAT</w:instrText>
        </w:r>
        <w:r>
          <w:fldChar w:fldCharType="separate"/>
        </w:r>
        <w:r w:rsidR="00E07A9B">
          <w:rPr>
            <w:noProof/>
          </w:rPr>
          <w:t>2</w:t>
        </w:r>
        <w:r>
          <w:fldChar w:fldCharType="end"/>
        </w:r>
      </w:p>
    </w:sdtContent>
  </w:sdt>
  <w:p w:rsidR="00055FFC" w:rsidRDefault="00055F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16416"/>
      <w:docPartObj>
        <w:docPartGallery w:val="Page Numbers (Top of Page)"/>
        <w:docPartUnique/>
      </w:docPartObj>
    </w:sdtPr>
    <w:sdtContent>
      <w:p w:rsidR="00055FFC" w:rsidRDefault="003E5F20">
        <w:pPr>
          <w:pStyle w:val="a8"/>
          <w:jc w:val="right"/>
        </w:pPr>
        <w:r>
          <w:fldChar w:fldCharType="begin"/>
        </w:r>
        <w:r w:rsidR="00055FFC">
          <w:instrText>PAGE   \* MERGEFORMAT</w:instrText>
        </w:r>
        <w:r>
          <w:fldChar w:fldCharType="separate"/>
        </w:r>
        <w:r w:rsidR="00E07A9B">
          <w:rPr>
            <w:noProof/>
          </w:rPr>
          <w:t>1</w:t>
        </w:r>
        <w:r>
          <w:fldChar w:fldCharType="end"/>
        </w:r>
      </w:p>
    </w:sdtContent>
  </w:sdt>
  <w:p w:rsidR="00055FFC" w:rsidRDefault="00055F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E6E"/>
    <w:multiLevelType w:val="hybridMultilevel"/>
    <w:tmpl w:val="E698F9A2"/>
    <w:lvl w:ilvl="0" w:tplc="4230B1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8521C"/>
    <w:multiLevelType w:val="multilevel"/>
    <w:tmpl w:val="7B722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46BFC"/>
    <w:multiLevelType w:val="multilevel"/>
    <w:tmpl w:val="C84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7ACE"/>
    <w:multiLevelType w:val="multilevel"/>
    <w:tmpl w:val="ECF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B6EE0"/>
    <w:multiLevelType w:val="hybridMultilevel"/>
    <w:tmpl w:val="DB607E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6500C2E">
      <w:start w:val="1"/>
      <w:numFmt w:val="decimal"/>
      <w:lvlText w:val="%2)"/>
      <w:lvlJc w:val="left"/>
      <w:pPr>
        <w:ind w:left="1280" w:hanging="930"/>
      </w:pPr>
      <w:rPr>
        <w:rFonts w:hint="default"/>
        <w:b/>
        <w:sz w:val="26"/>
        <w:szCs w:val="26"/>
      </w:rPr>
    </w:lvl>
    <w:lvl w:ilvl="2" w:tplc="BEA6630E">
      <w:start w:val="3"/>
      <w:numFmt w:val="bullet"/>
      <w:lvlText w:val="•"/>
      <w:lvlJc w:val="left"/>
      <w:pPr>
        <w:ind w:left="269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25287"/>
    <w:multiLevelType w:val="hybridMultilevel"/>
    <w:tmpl w:val="C0668690"/>
    <w:lvl w:ilvl="0" w:tplc="70DE77EA">
      <w:start w:val="1"/>
      <w:numFmt w:val="upperRoman"/>
      <w:lvlText w:val="%1."/>
      <w:lvlJc w:val="left"/>
      <w:pPr>
        <w:ind w:left="4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9">
    <w:nsid w:val="22BA0555"/>
    <w:multiLevelType w:val="multilevel"/>
    <w:tmpl w:val="8AB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AC689C"/>
    <w:multiLevelType w:val="hybridMultilevel"/>
    <w:tmpl w:val="EDBE4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D31837"/>
    <w:multiLevelType w:val="multilevel"/>
    <w:tmpl w:val="762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EE6C83"/>
    <w:multiLevelType w:val="multilevel"/>
    <w:tmpl w:val="65B8D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E5638E"/>
    <w:multiLevelType w:val="hybridMultilevel"/>
    <w:tmpl w:val="A44EB78C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5">
    <w:nsid w:val="43140683"/>
    <w:multiLevelType w:val="multilevel"/>
    <w:tmpl w:val="054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925FB"/>
    <w:multiLevelType w:val="multilevel"/>
    <w:tmpl w:val="8F342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A4EAF"/>
    <w:multiLevelType w:val="multilevel"/>
    <w:tmpl w:val="BA2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56CE63B9"/>
    <w:multiLevelType w:val="multilevel"/>
    <w:tmpl w:val="EC2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D84924"/>
    <w:multiLevelType w:val="hybridMultilevel"/>
    <w:tmpl w:val="5DC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113CF"/>
    <w:multiLevelType w:val="hybridMultilevel"/>
    <w:tmpl w:val="5E4E6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13087A"/>
    <w:multiLevelType w:val="multilevel"/>
    <w:tmpl w:val="CF662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92689"/>
    <w:multiLevelType w:val="multilevel"/>
    <w:tmpl w:val="06CE50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3D7AE4"/>
    <w:multiLevelType w:val="multilevel"/>
    <w:tmpl w:val="BA2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360CA"/>
    <w:multiLevelType w:val="multilevel"/>
    <w:tmpl w:val="E36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74A83"/>
    <w:multiLevelType w:val="multilevel"/>
    <w:tmpl w:val="A3C67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8D2129"/>
    <w:multiLevelType w:val="hybridMultilevel"/>
    <w:tmpl w:val="EFC29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3231BD"/>
    <w:multiLevelType w:val="multilevel"/>
    <w:tmpl w:val="9BF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AA0F1B"/>
    <w:multiLevelType w:val="multilevel"/>
    <w:tmpl w:val="452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510368"/>
    <w:multiLevelType w:val="hybridMultilevel"/>
    <w:tmpl w:val="CC382DE8"/>
    <w:lvl w:ilvl="0" w:tplc="7F42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71D6"/>
    <w:multiLevelType w:val="hybridMultilevel"/>
    <w:tmpl w:val="0064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93582"/>
    <w:multiLevelType w:val="multilevel"/>
    <w:tmpl w:val="079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4">
    <w:nsid w:val="7F7160A8"/>
    <w:multiLevelType w:val="multilevel"/>
    <w:tmpl w:val="A3D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13"/>
  </w:num>
  <w:num w:numId="5">
    <w:abstractNumId w:val="17"/>
  </w:num>
  <w:num w:numId="6">
    <w:abstractNumId w:val="3"/>
  </w:num>
  <w:num w:numId="7">
    <w:abstractNumId w:val="29"/>
  </w:num>
  <w:num w:numId="8">
    <w:abstractNumId w:val="9"/>
  </w:num>
  <w:num w:numId="9">
    <w:abstractNumId w:val="11"/>
  </w:num>
  <w:num w:numId="10">
    <w:abstractNumId w:val="28"/>
  </w:num>
  <w:num w:numId="11">
    <w:abstractNumId w:val="19"/>
  </w:num>
  <w:num w:numId="12">
    <w:abstractNumId w:val="8"/>
  </w:num>
  <w:num w:numId="13">
    <w:abstractNumId w:val="30"/>
  </w:num>
  <w:num w:numId="14">
    <w:abstractNumId w:val="1"/>
  </w:num>
  <w:num w:numId="15">
    <w:abstractNumId w:val="15"/>
  </w:num>
  <w:num w:numId="16">
    <w:abstractNumId w:val="4"/>
  </w:num>
  <w:num w:numId="17">
    <w:abstractNumId w:val="0"/>
  </w:num>
  <w:num w:numId="18">
    <w:abstractNumId w:val="7"/>
  </w:num>
  <w:num w:numId="19">
    <w:abstractNumId w:val="33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32"/>
  </w:num>
  <w:num w:numId="25">
    <w:abstractNumId w:val="24"/>
  </w:num>
  <w:num w:numId="26">
    <w:abstractNumId w:val="5"/>
  </w:num>
  <w:num w:numId="27">
    <w:abstractNumId w:val="34"/>
  </w:num>
  <w:num w:numId="28">
    <w:abstractNumId w:val="25"/>
  </w:num>
  <w:num w:numId="29">
    <w:abstractNumId w:val="31"/>
  </w:num>
  <w:num w:numId="30">
    <w:abstractNumId w:val="21"/>
  </w:num>
  <w:num w:numId="31">
    <w:abstractNumId w:val="20"/>
  </w:num>
  <w:num w:numId="32">
    <w:abstractNumId w:val="27"/>
  </w:num>
  <w:num w:numId="33">
    <w:abstractNumId w:val="2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506"/>
    <w:rsid w:val="00035FBD"/>
    <w:rsid w:val="00055FFC"/>
    <w:rsid w:val="003E5F20"/>
    <w:rsid w:val="004D3843"/>
    <w:rsid w:val="0052136C"/>
    <w:rsid w:val="00730AE1"/>
    <w:rsid w:val="008B27C6"/>
    <w:rsid w:val="008E727A"/>
    <w:rsid w:val="00A53AAD"/>
    <w:rsid w:val="00A64A4A"/>
    <w:rsid w:val="00CF1339"/>
    <w:rsid w:val="00E07A9B"/>
    <w:rsid w:val="00F8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27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8B27C6"/>
    <w:pPr>
      <w:shd w:val="clear" w:color="auto" w:fill="FFFFFF"/>
      <w:spacing w:before="4020" w:after="0" w:line="451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">
    <w:name w:val="Заголовок №2_"/>
    <w:basedOn w:val="a0"/>
    <w:link w:val="20"/>
    <w:rsid w:val="008B27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rsid w:val="008B27C6"/>
    <w:pPr>
      <w:shd w:val="clear" w:color="auto" w:fill="FFFFFF"/>
      <w:spacing w:after="0" w:line="451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1">
    <w:name w:val="Основной текст (2)_"/>
    <w:basedOn w:val="a0"/>
    <w:link w:val="22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7C6"/>
    <w:pPr>
      <w:shd w:val="clear" w:color="auto" w:fill="FFFFFF"/>
      <w:spacing w:after="40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1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B27C6"/>
    <w:pPr>
      <w:shd w:val="clear" w:color="auto" w:fill="FFFFFF"/>
      <w:spacing w:before="4020" w:after="2880" w:line="278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8B27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8B27C6"/>
    <w:pPr>
      <w:shd w:val="clear" w:color="auto" w:fill="FFFFFF"/>
      <w:spacing w:before="2880" w:after="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главление 4 Знак"/>
    <w:basedOn w:val="a0"/>
    <w:link w:val="42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42">
    <w:name w:val="toc 4"/>
    <w:basedOn w:val="a"/>
    <w:link w:val="41"/>
    <w:autoRedefine/>
    <w:rsid w:val="008B27C6"/>
    <w:pPr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8B27C6"/>
    <w:pPr>
      <w:ind w:left="720"/>
      <w:contextualSpacing/>
    </w:pPr>
  </w:style>
  <w:style w:type="character" w:customStyle="1" w:styleId="52">
    <w:name w:val="Заголовок №5 (2)_"/>
    <w:basedOn w:val="a0"/>
    <w:link w:val="520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7C6"/>
    <w:pPr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">
    <w:name w:val="Основной текст + 9;5 pt"/>
    <w:basedOn w:val="a3"/>
    <w:rsid w:val="008B2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8B2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8B2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8B27C6"/>
  </w:style>
  <w:style w:type="table" w:styleId="a7">
    <w:name w:val="Table Grid"/>
    <w:basedOn w:val="a1"/>
    <w:uiPriority w:val="59"/>
    <w:rsid w:val="008B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8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7C6"/>
  </w:style>
  <w:style w:type="paragraph" w:styleId="aa">
    <w:name w:val="footer"/>
    <w:basedOn w:val="a"/>
    <w:link w:val="ab"/>
    <w:uiPriority w:val="99"/>
    <w:unhideWhenUsed/>
    <w:rsid w:val="008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7C6"/>
  </w:style>
  <w:style w:type="character" w:customStyle="1" w:styleId="ac">
    <w:name w:val="Текст выноски Знак"/>
    <w:basedOn w:val="a0"/>
    <w:link w:val="ad"/>
    <w:uiPriority w:val="99"/>
    <w:semiHidden/>
    <w:rsid w:val="008B27C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B27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F1339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27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8B27C6"/>
    <w:pPr>
      <w:shd w:val="clear" w:color="auto" w:fill="FFFFFF"/>
      <w:spacing w:before="4020" w:after="0" w:line="451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">
    <w:name w:val="Заголовок №2_"/>
    <w:basedOn w:val="a0"/>
    <w:link w:val="20"/>
    <w:rsid w:val="008B27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rsid w:val="008B27C6"/>
    <w:pPr>
      <w:shd w:val="clear" w:color="auto" w:fill="FFFFFF"/>
      <w:spacing w:after="0" w:line="451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1">
    <w:name w:val="Основной текст (2)_"/>
    <w:basedOn w:val="a0"/>
    <w:link w:val="22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7C6"/>
    <w:pPr>
      <w:shd w:val="clear" w:color="auto" w:fill="FFFFFF"/>
      <w:spacing w:after="40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1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B27C6"/>
    <w:pPr>
      <w:shd w:val="clear" w:color="auto" w:fill="FFFFFF"/>
      <w:spacing w:before="4020" w:after="2880" w:line="278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8B27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8B27C6"/>
    <w:pPr>
      <w:shd w:val="clear" w:color="auto" w:fill="FFFFFF"/>
      <w:spacing w:before="2880" w:after="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главление 4 Знак"/>
    <w:basedOn w:val="a0"/>
    <w:link w:val="42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42">
    <w:name w:val="toc 4"/>
    <w:basedOn w:val="a"/>
    <w:link w:val="41"/>
    <w:autoRedefine/>
    <w:rsid w:val="008B27C6"/>
    <w:pPr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8B27C6"/>
    <w:pPr>
      <w:ind w:left="720"/>
      <w:contextualSpacing/>
    </w:pPr>
  </w:style>
  <w:style w:type="character" w:customStyle="1" w:styleId="52">
    <w:name w:val="Заголовок №5 (2)_"/>
    <w:basedOn w:val="a0"/>
    <w:link w:val="520"/>
    <w:rsid w:val="008B27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7C6"/>
    <w:pPr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">
    <w:name w:val="Основной текст + 9;5 pt"/>
    <w:basedOn w:val="a3"/>
    <w:rsid w:val="008B2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8B2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8B2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8B27C6"/>
  </w:style>
  <w:style w:type="table" w:styleId="a7">
    <w:name w:val="Table Grid"/>
    <w:basedOn w:val="a1"/>
    <w:uiPriority w:val="59"/>
    <w:rsid w:val="008B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8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7C6"/>
  </w:style>
  <w:style w:type="paragraph" w:styleId="aa">
    <w:name w:val="footer"/>
    <w:basedOn w:val="a"/>
    <w:link w:val="ab"/>
    <w:uiPriority w:val="99"/>
    <w:unhideWhenUsed/>
    <w:rsid w:val="008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7C6"/>
  </w:style>
  <w:style w:type="character" w:customStyle="1" w:styleId="ac">
    <w:name w:val="Текст выноски Знак"/>
    <w:basedOn w:val="a0"/>
    <w:link w:val="ad"/>
    <w:uiPriority w:val="99"/>
    <w:semiHidden/>
    <w:rsid w:val="008B27C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B27C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8578</Words>
  <Characters>48899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Рабочая программа</vt:lpstr>
      <vt:lpstr>    кружковой работы музыкально-эстетической направленности «Музыкальная мозаика» дл</vt:lpstr>
    </vt:vector>
  </TitlesOfParts>
  <Company>Krokoz™</Company>
  <LinksUpToDate>false</LinksUpToDate>
  <CharactersWithSpaces>57363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6</cp:revision>
  <cp:lastPrinted>2020-06-01T03:53:00Z</cp:lastPrinted>
  <dcterms:created xsi:type="dcterms:W3CDTF">2019-10-30T01:46:00Z</dcterms:created>
  <dcterms:modified xsi:type="dcterms:W3CDTF">2020-06-22T00:02:00Z</dcterms:modified>
</cp:coreProperties>
</file>